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Ansi="宋体" w:eastAsia="方正仿宋_GBK"/>
          <w:color w:val="000000"/>
          <w:sz w:val="32"/>
        </w:rPr>
      </w:pPr>
    </w:p>
    <w:p>
      <w:pPr>
        <w:pStyle w:val="5"/>
        <w:jc w:val="center"/>
        <w:rPr>
          <w:rFonts w:hAnsi="宋体" w:eastAsia="方正仿宋_GBK"/>
          <w:color w:val="000000" w:themeColor="text1"/>
          <w:sz w:val="32"/>
          <w14:textFill>
            <w14:solidFill>
              <w14:schemeClr w14:val="tx1"/>
            </w14:solidFill>
          </w14:textFill>
        </w:rPr>
      </w:pPr>
    </w:p>
    <w:p>
      <w:pPr>
        <w:pStyle w:val="5"/>
        <w:tabs>
          <w:tab w:val="left" w:pos="6440"/>
        </w:tabs>
        <w:spacing w:line="1000" w:lineRule="exact"/>
        <w:ind w:right="2209" w:rightChars="1052"/>
        <w:jc w:val="distribute"/>
        <w:rPr>
          <w:rFonts w:hAnsi="宋体" w:eastAsia="方正小标宋简体"/>
          <w:color w:val="FF0000"/>
          <w:sz w:val="66"/>
          <w:szCs w:val="66"/>
        </w:rPr>
      </w:pPr>
      <w:r>
        <w:rPr>
          <w:rFonts w:hAnsi="宋体" w:eastAsia="方正小标宋简体"/>
          <w:color w:val="FF0000"/>
          <w:sz w:val="66"/>
          <w:szCs w:val="66"/>
        </w:rP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481330</wp:posOffset>
                </wp:positionV>
                <wp:extent cx="1355725" cy="989965"/>
                <wp:effectExtent l="4445" t="4445" r="11430" b="11430"/>
                <wp:wrapNone/>
                <wp:docPr id="13" name="文本框 35"/>
                <wp:cNvGraphicFramePr/>
                <a:graphic xmlns:a="http://schemas.openxmlformats.org/drawingml/2006/main">
                  <a:graphicData uri="http://schemas.microsoft.com/office/word/2010/wordprocessingShape">
                    <wps:wsp>
                      <wps:cNvSpPr txBox="1"/>
                      <wps:spPr>
                        <a:xfrm>
                          <a:off x="0" y="0"/>
                          <a:ext cx="1355725" cy="98996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hint="eastAsia" w:ascii="方正小标宋简体" w:eastAsia="方正小标宋简体"/>
                                <w:color w:val="FF0000"/>
                                <w:sz w:val="82"/>
                                <w:szCs w:val="84"/>
                              </w:rPr>
                            </w:pPr>
                            <w:r>
                              <w:rPr>
                                <w:rFonts w:hint="eastAsia" w:ascii="方正小标宋简体" w:eastAsia="方正小标宋简体"/>
                                <w:color w:val="FF0000"/>
                                <w:sz w:val="82"/>
                                <w:szCs w:val="84"/>
                              </w:rPr>
                              <w:t>文件</w:t>
                            </w:r>
                          </w:p>
                          <w:p>
                            <w:pPr>
                              <w:keepNext w:val="0"/>
                              <w:keepLines w:val="0"/>
                              <w:pageBreakBefore w:val="0"/>
                              <w:widowControl/>
                              <w:kinsoku/>
                              <w:wordWrap/>
                              <w:overflowPunct w:val="0"/>
                              <w:topLinePunct w:val="0"/>
                              <w:autoSpaceDE w:val="0"/>
                              <w:autoSpaceDN w:val="0"/>
                              <w:bidi w:val="0"/>
                              <w:adjustRightInd w:val="0"/>
                              <w:snapToGrid/>
                              <w:spacing w:line="900" w:lineRule="exact"/>
                              <w:textAlignment w:val="auto"/>
                              <w:outlineLvl w:val="9"/>
                              <w:rPr>
                                <w:rFonts w:ascii="方正小标宋简体" w:eastAsia="方正小标宋简体"/>
                                <w:color w:val="FF0000"/>
                                <w:sz w:val="82"/>
                                <w:szCs w:val="84"/>
                              </w:rPr>
                            </w:pPr>
                            <w:r>
                              <w:rPr>
                                <w:rFonts w:hint="eastAsia" w:ascii="方正小标宋简体" w:eastAsia="方正小标宋简体"/>
                                <w:color w:val="FF0000"/>
                                <w:sz w:val="82"/>
                                <w:szCs w:val="84"/>
                              </w:rPr>
                              <w:t>文件</w:t>
                            </w:r>
                          </w:p>
                        </w:txbxContent>
                      </wps:txbx>
                      <wps:bodyPr upright="1"/>
                    </wps:wsp>
                  </a:graphicData>
                </a:graphic>
              </wp:anchor>
            </w:drawing>
          </mc:Choice>
          <mc:Fallback>
            <w:pict>
              <v:shape id="文本框 35" o:spid="_x0000_s1026" o:spt="202" type="#_x0000_t202" style="position:absolute;left:0pt;margin-left:339.15pt;margin-top:37.9pt;height:77.95pt;width:106.75pt;z-index:251659264;mso-width-relative:page;mso-height-relative:page;" fillcolor="#FFFFFF" filled="t" stroked="t" coordsize="21600,21600" o:gfxdata="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z0Z82QAAAAoBAAAPAAAAAAAAAAEAIAAAACIAAABkcnMvZG93bnJldi54bWxQSwEC&#10;FAAUAAAACACHTuJAGSIHnPMBAAD4AwAADgAAAAAAAAABACAAAAAoAQAAZHJzL2Uyb0RvYy54bWxQ&#10;SwUGAAAAAAYABgBZAQAAjQUAAAAA&#10;">
                <v:fill on="t" focussize="0,0"/>
                <v:stroke color="#FFFFFF" joinstyle="miter"/>
                <v:imagedata o:title=""/>
                <o:lock v:ext="edit" aspectratio="f"/>
                <v:textbox>
                  <w:txbxContent>
                    <w:p>
                      <w:pPr>
                        <w:rPr>
                          <w:rFonts w:hint="eastAsia" w:ascii="方正小标宋简体" w:eastAsia="方正小标宋简体"/>
                          <w:color w:val="FF0000"/>
                          <w:sz w:val="82"/>
                          <w:szCs w:val="84"/>
                        </w:rPr>
                      </w:pPr>
                      <w:r>
                        <w:rPr>
                          <w:rFonts w:hint="eastAsia" w:ascii="方正小标宋简体" w:eastAsia="方正小标宋简体"/>
                          <w:color w:val="FF0000"/>
                          <w:sz w:val="82"/>
                          <w:szCs w:val="84"/>
                        </w:rPr>
                        <w:t>文件</w:t>
                      </w:r>
                    </w:p>
                    <w:p>
                      <w:pPr>
                        <w:keepNext w:val="0"/>
                        <w:keepLines w:val="0"/>
                        <w:pageBreakBefore w:val="0"/>
                        <w:widowControl/>
                        <w:kinsoku/>
                        <w:wordWrap/>
                        <w:overflowPunct w:val="0"/>
                        <w:topLinePunct w:val="0"/>
                        <w:autoSpaceDE w:val="0"/>
                        <w:autoSpaceDN w:val="0"/>
                        <w:bidi w:val="0"/>
                        <w:adjustRightInd w:val="0"/>
                        <w:snapToGrid/>
                        <w:spacing w:line="900" w:lineRule="exact"/>
                        <w:textAlignment w:val="auto"/>
                        <w:outlineLvl w:val="9"/>
                        <w:rPr>
                          <w:rFonts w:ascii="方正小标宋简体" w:eastAsia="方正小标宋简体"/>
                          <w:color w:val="FF0000"/>
                          <w:sz w:val="82"/>
                          <w:szCs w:val="84"/>
                        </w:rPr>
                      </w:pPr>
                      <w:r>
                        <w:rPr>
                          <w:rFonts w:hint="eastAsia" w:ascii="方正小标宋简体" w:eastAsia="方正小标宋简体"/>
                          <w:color w:val="FF0000"/>
                          <w:sz w:val="82"/>
                          <w:szCs w:val="84"/>
                        </w:rPr>
                        <w:t>文件</w:t>
                      </w:r>
                    </w:p>
                  </w:txbxContent>
                </v:textbox>
              </v:shape>
            </w:pict>
          </mc:Fallback>
        </mc:AlternateContent>
      </w:r>
      <w:r>
        <w:rPr>
          <w:rFonts w:hint="eastAsia" w:hAnsi="宋体" w:eastAsia="方正小标宋简体"/>
          <w:color w:val="FF0000"/>
          <w:sz w:val="66"/>
          <w:szCs w:val="66"/>
        </w:rPr>
        <w:t>福建省科学技术协会</w:t>
      </w:r>
    </w:p>
    <w:p>
      <w:pPr>
        <w:tabs>
          <w:tab w:val="left" w:pos="6440"/>
        </w:tabs>
        <w:spacing w:line="1000" w:lineRule="exact"/>
        <w:ind w:right="2209" w:rightChars="1052"/>
        <w:jc w:val="distribute"/>
        <w:outlineLvl w:val="0"/>
        <w:rPr>
          <w:rFonts w:hint="eastAsia" w:ascii="宋体" w:hAnsi="宋体" w:eastAsia="方正小标宋简体"/>
          <w:color w:val="FF0000"/>
          <w:sz w:val="66"/>
          <w:szCs w:val="66"/>
          <w:lang w:eastAsia="zh-CN"/>
        </w:rPr>
      </w:pPr>
      <w:r>
        <w:rPr>
          <w:rFonts w:hint="eastAsia" w:ascii="宋体" w:hAnsi="宋体" w:eastAsia="方正小标宋简体"/>
          <w:color w:val="FF0000"/>
          <w:sz w:val="66"/>
          <w:szCs w:val="66"/>
          <w:lang w:eastAsia="zh-CN"/>
        </w:rPr>
        <w:t>中共福建省委宣传部</w:t>
      </w:r>
    </w:p>
    <w:p>
      <w:pPr>
        <w:tabs>
          <w:tab w:val="left" w:pos="6440"/>
        </w:tabs>
        <w:spacing w:line="1000" w:lineRule="exact"/>
        <w:ind w:right="2209" w:rightChars="1052"/>
        <w:jc w:val="distribute"/>
        <w:outlineLvl w:val="0"/>
        <w:rPr>
          <w:rFonts w:hint="eastAsia" w:ascii="宋体" w:hAnsi="宋体" w:eastAsia="方正小标宋简体"/>
          <w:color w:val="FF0000"/>
          <w:sz w:val="66"/>
          <w:szCs w:val="66"/>
          <w:lang w:eastAsia="zh-CN"/>
        </w:rPr>
      </w:pPr>
      <w:r>
        <w:rPr>
          <w:rFonts w:hint="eastAsia" w:ascii="宋体" w:hAnsi="宋体" w:eastAsia="方正小标宋简体"/>
          <w:color w:val="FF0000"/>
          <w:sz w:val="66"/>
          <w:szCs w:val="66"/>
          <w:lang w:eastAsia="zh-CN"/>
        </w:rPr>
        <w:t>福建省教育厅</w:t>
      </w:r>
    </w:p>
    <w:p>
      <w:pPr>
        <w:keepNext w:val="0"/>
        <w:keepLines w:val="0"/>
        <w:pageBreakBefore w:val="0"/>
        <w:widowControl/>
        <w:kinsoku/>
        <w:wordWrap/>
        <w:overflowPunct w:val="0"/>
        <w:topLinePunct w:val="0"/>
        <w:autoSpaceDE w:val="0"/>
        <w:autoSpaceDN w:val="0"/>
        <w:bidi w:val="0"/>
        <w:adjustRightInd w:val="0"/>
        <w:snapToGrid/>
        <w:spacing w:line="720" w:lineRule="exact"/>
        <w:ind w:right="2050" w:rightChars="976"/>
        <w:jc w:val="distribute"/>
        <w:textAlignment w:val="auto"/>
        <w:outlineLvl w:val="9"/>
        <w:rPr>
          <w:rFonts w:ascii="宋体" w:hAnsi="宋体" w:eastAsia="方正小标宋简体"/>
          <w:color w:val="FF0000"/>
          <w:sz w:val="70"/>
          <w:szCs w:val="72"/>
        </w:rPr>
      </w:pPr>
    </w:p>
    <w:tbl>
      <w:tblPr>
        <w:tblStyle w:val="12"/>
        <w:tblW w:w="8946"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946" w:type="dxa"/>
            <w:tcBorders>
              <w:bottom w:val="single" w:color="FF0000" w:sz="12" w:space="0"/>
            </w:tcBorders>
          </w:tcPr>
          <w:p>
            <w:pPr>
              <w:pStyle w:val="5"/>
              <w:spacing w:line="400" w:lineRule="exact"/>
              <w:jc w:val="center"/>
              <w:outlineLvl w:val="0"/>
              <w:rPr>
                <w:vertAlign w:val="baseline"/>
              </w:rPr>
            </w:pPr>
            <w:r>
              <w:rPr>
                <w:rFonts w:hint="eastAsia" w:ascii="宋体" w:hAnsi="宋体" w:eastAsia="仿宋_GB2312"/>
                <w:color w:val="000000" w:themeColor="text1"/>
                <w:sz w:val="34"/>
                <w:szCs w:val="34"/>
                <w14:textFill>
                  <w14:solidFill>
                    <w14:schemeClr w14:val="tx1"/>
                  </w14:solidFill>
                </w14:textFill>
              </w:rPr>
              <w:t>闽科协普〔202</w:t>
            </w:r>
            <w:r>
              <w:rPr>
                <w:rFonts w:hint="eastAsia" w:ascii="宋体" w:hAnsi="宋体" w:eastAsia="仿宋_GB2312"/>
                <w:color w:val="000000" w:themeColor="text1"/>
                <w:sz w:val="34"/>
                <w:szCs w:val="34"/>
                <w:lang w:val="en-US" w:eastAsia="zh-CN"/>
                <w14:textFill>
                  <w14:solidFill>
                    <w14:schemeClr w14:val="tx1"/>
                  </w14:solidFill>
                </w14:textFill>
              </w:rPr>
              <w:t>3</w:t>
            </w:r>
            <w:r>
              <w:rPr>
                <w:rFonts w:hint="eastAsia" w:ascii="宋体" w:hAnsi="宋体" w:eastAsia="仿宋_GB2312"/>
                <w:color w:val="000000" w:themeColor="text1"/>
                <w:sz w:val="34"/>
                <w:szCs w:val="34"/>
                <w14:textFill>
                  <w14:solidFill>
                    <w14:schemeClr w14:val="tx1"/>
                  </w14:solidFill>
                </w14:textFill>
              </w:rPr>
              <w:t>〕</w:t>
            </w:r>
            <w:r>
              <w:rPr>
                <w:rFonts w:hint="eastAsia" w:hAnsi="宋体" w:eastAsia="仿宋_GB2312"/>
                <w:color w:val="000000" w:themeColor="text1"/>
                <w:sz w:val="34"/>
                <w:szCs w:val="34"/>
                <w:lang w:val="en-US" w:eastAsia="zh-CN"/>
                <w14:textFill>
                  <w14:solidFill>
                    <w14:schemeClr w14:val="tx1"/>
                  </w14:solidFill>
                </w14:textFill>
              </w:rPr>
              <w:t>44</w:t>
            </w:r>
            <w:r>
              <w:rPr>
                <w:rFonts w:hint="eastAsia" w:ascii="宋体" w:hAnsi="宋体" w:eastAsia="仿宋_GB2312"/>
                <w:color w:val="000000" w:themeColor="text1"/>
                <w:sz w:val="34"/>
                <w:szCs w:val="34"/>
                <w14:textFill>
                  <w14:solidFill>
                    <w14:schemeClr w14:val="tx1"/>
                  </w14:solidFill>
                </w14:textFill>
              </w:rPr>
              <w:t>号</w:t>
            </w:r>
          </w:p>
        </w:tc>
      </w:tr>
    </w:tbl>
    <w:p>
      <w:pPr>
        <w:keepNext w:val="0"/>
        <w:keepLines w:val="0"/>
        <w:pageBreakBefore w:val="0"/>
        <w:widowControl w:val="0"/>
        <w:kinsoku/>
        <w:wordWrap/>
        <w:overflowPunct/>
        <w:topLinePunct w:val="0"/>
        <w:autoSpaceDE/>
        <w:autoSpaceDN/>
        <w:bidi w:val="0"/>
        <w:adjustRightInd w:val="0"/>
        <w:snapToGrid w:val="0"/>
        <w:spacing w:before="313" w:beforeLines="100" w:line="480" w:lineRule="exact"/>
        <w:jc w:val="center"/>
        <w:textAlignment w:val="auto"/>
        <w:outlineLvl w:val="9"/>
        <w:rPr>
          <w:rFonts w:ascii="仿宋_GB2312" w:hAnsi="宋体" w:eastAsia="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color w:val="000000" w:themeColor="text1"/>
          <w:w w:val="95"/>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6"/>
          <w:w w:val="95"/>
          <w:sz w:val="44"/>
          <w:szCs w:val="44"/>
          <w14:textFill>
            <w14:solidFill>
              <w14:schemeClr w14:val="tx1"/>
            </w14:solidFill>
          </w14:textFill>
        </w:rPr>
        <w:t>福建省科</w:t>
      </w:r>
      <w:r>
        <w:rPr>
          <w:rFonts w:hint="eastAsia" w:ascii="方正小标宋简体" w:hAnsi="方正小标宋简体" w:eastAsia="方正小标宋简体" w:cs="方正小标宋简体"/>
          <w:color w:val="000000" w:themeColor="text1"/>
          <w:spacing w:val="-6"/>
          <w:w w:val="95"/>
          <w:sz w:val="44"/>
          <w:szCs w:val="44"/>
          <w:lang w:val="en-US" w:eastAsia="zh-CN"/>
          <w14:textFill>
            <w14:solidFill>
              <w14:schemeClr w14:val="tx1"/>
            </w14:solidFill>
          </w14:textFill>
        </w:rPr>
        <w:t>协</w:t>
      </w:r>
      <w:r>
        <w:rPr>
          <w:rFonts w:hint="eastAsia" w:ascii="方正小标宋简体" w:hAnsi="方正小标宋简体" w:eastAsia="方正小标宋简体" w:cs="方正小标宋简体"/>
          <w:color w:val="000000" w:themeColor="text1"/>
          <w:spacing w:val="-6"/>
          <w:w w:val="95"/>
          <w:sz w:val="44"/>
          <w:szCs w:val="44"/>
          <w14:textFill>
            <w14:solidFill>
              <w14:schemeClr w14:val="tx1"/>
            </w14:solidFill>
          </w14:textFill>
        </w:rPr>
        <w:t xml:space="preserve"> 中共福建省委宣传部</w:t>
      </w:r>
      <w:r>
        <w:rPr>
          <w:rFonts w:hint="eastAsia" w:ascii="方正小标宋简体" w:hAnsi="方正小标宋简体" w:eastAsia="方正小标宋简体" w:cs="方正小标宋简体"/>
          <w:color w:val="000000" w:themeColor="text1"/>
          <w:spacing w:val="-6"/>
          <w:w w:val="95"/>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pacing w:val="-6"/>
          <w:w w:val="95"/>
          <w:sz w:val="44"/>
          <w:szCs w:val="44"/>
          <w14:textFill>
            <w14:solidFill>
              <w14:schemeClr w14:val="tx1"/>
            </w14:solidFill>
          </w14:textFill>
        </w:rPr>
        <w:t>福建省教育厅</w:t>
      </w:r>
      <w:r>
        <w:rPr>
          <w:rFonts w:hint="eastAsia" w:ascii="方正小标宋简体" w:hAnsi="方正小标宋简体" w:eastAsia="方正小标宋简体" w:cs="方正小标宋简体"/>
          <w:color w:val="000000" w:themeColor="text1"/>
          <w:w w:val="95"/>
          <w:sz w:val="44"/>
          <w:szCs w:val="44"/>
          <w14:textFill>
            <w14:solidFill>
              <w14:schemeClr w14:val="tx1"/>
            </w14:solidFill>
          </w14:textFill>
        </w:rPr>
        <w:t>关于做好202</w:t>
      </w:r>
      <w:r>
        <w:rPr>
          <w:rFonts w:hint="eastAsia" w:ascii="方正小标宋简体" w:hAnsi="方正小标宋简体" w:eastAsia="方正小标宋简体" w:cs="方正小标宋简体"/>
          <w:color w:val="000000" w:themeColor="text1"/>
          <w:w w:val="95"/>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w w:val="95"/>
          <w:sz w:val="44"/>
          <w:szCs w:val="44"/>
          <w14:textFill>
            <w14:solidFill>
              <w14:schemeClr w14:val="tx1"/>
            </w14:solidFill>
          </w14:textFill>
        </w:rPr>
        <w:t>年福建省优秀科普教育</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w w:val="95"/>
          <w:sz w:val="44"/>
          <w:szCs w:val="44"/>
          <w14:textFill>
            <w14:solidFill>
              <w14:schemeClr w14:val="tx1"/>
            </w14:solidFill>
          </w14:textFill>
        </w:rPr>
        <w:t>基地建设项目申报工作的通知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各有关省直单位，中央驻闽机构，</w:t>
      </w:r>
      <w:r>
        <w:rPr>
          <w:rFonts w:hint="eastAsia" w:ascii="宋体" w:hAnsi="宋体" w:eastAsia="仿宋_GB2312" w:cs="仿宋_GB2312"/>
          <w:color w:val="000000" w:themeColor="text1"/>
          <w:sz w:val="32"/>
          <w:szCs w:val="32"/>
          <w:lang w:val="en-US" w:eastAsia="zh-CN"/>
          <w14:textFill>
            <w14:solidFill>
              <w14:schemeClr w14:val="tx1"/>
            </w14:solidFill>
          </w14:textFill>
        </w:rPr>
        <w:t>国有企事</w:t>
      </w:r>
      <w:r>
        <w:rPr>
          <w:rFonts w:hint="eastAsia" w:ascii="宋体" w:hAnsi="宋体" w:eastAsia="仿宋_GB2312" w:cs="仿宋_GB2312"/>
          <w:color w:val="000000" w:themeColor="text1"/>
          <w:sz w:val="32"/>
          <w:szCs w:val="32"/>
          <w14:textFill>
            <w14:solidFill>
              <w14:schemeClr w14:val="tx1"/>
            </w14:solidFill>
          </w14:textFill>
        </w:rPr>
        <w:t>业</w:t>
      </w:r>
      <w:r>
        <w:rPr>
          <w:rFonts w:hint="eastAsia" w:ascii="宋体" w:hAnsi="宋体" w:eastAsia="仿宋_GB2312" w:cs="仿宋_GB2312"/>
          <w:color w:val="000000" w:themeColor="text1"/>
          <w:sz w:val="32"/>
          <w:szCs w:val="32"/>
          <w:lang w:val="en-US" w:eastAsia="zh-CN"/>
          <w14:textFill>
            <w14:solidFill>
              <w14:schemeClr w14:val="tx1"/>
            </w14:solidFill>
          </w14:textFill>
        </w:rPr>
        <w:t>单位</w:t>
      </w:r>
      <w:r>
        <w:rPr>
          <w:rFonts w:hint="eastAsia" w:ascii="宋体" w:hAnsi="宋体" w:eastAsia="仿宋_GB2312" w:cs="仿宋_GB2312"/>
          <w:color w:val="000000" w:themeColor="text1"/>
          <w:sz w:val="32"/>
          <w:szCs w:val="32"/>
          <w14:textFill>
            <w14:solidFill>
              <w14:schemeClr w14:val="tx1"/>
            </w14:solidFill>
          </w14:textFill>
        </w:rPr>
        <w:t>,省科协所属学会（协会、研究会），设区市科</w:t>
      </w:r>
      <w:r>
        <w:rPr>
          <w:rFonts w:hint="eastAsia" w:ascii="宋体" w:hAnsi="宋体" w:eastAsia="仿宋_GB2312" w:cs="仿宋_GB2312"/>
          <w:color w:val="000000" w:themeColor="text1"/>
          <w:sz w:val="32"/>
          <w:szCs w:val="32"/>
          <w:lang w:val="en-US" w:eastAsia="zh-CN"/>
          <w14:textFill>
            <w14:solidFill>
              <w14:schemeClr w14:val="tx1"/>
            </w14:solidFill>
          </w14:textFill>
        </w:rPr>
        <w:t>协、党委宣传部、教育局，平潭综合实验区科协、党工委宣传与影视发展部、</w:t>
      </w:r>
      <w:r>
        <w:rPr>
          <w:rFonts w:hint="eastAsia" w:ascii="宋体" w:hAnsi="宋体" w:eastAsia="仿宋_GB2312" w:cs="仿宋_GB2312"/>
          <w:color w:val="000000" w:themeColor="text1"/>
          <w:sz w:val="32"/>
          <w:szCs w:val="32"/>
          <w14:textFill>
            <w14:solidFill>
              <w14:schemeClr w14:val="tx1"/>
            </w14:solidFill>
          </w14:textFill>
        </w:rPr>
        <w:fldChar w:fldCharType="begin"/>
      </w:r>
      <w:r>
        <w:rPr>
          <w:rFonts w:hint="eastAsia" w:ascii="宋体" w:hAnsi="宋体" w:eastAsia="仿宋_GB2312" w:cs="仿宋_GB2312"/>
          <w:color w:val="000000" w:themeColor="text1"/>
          <w:sz w:val="32"/>
          <w:szCs w:val="32"/>
          <w14:textFill>
            <w14:solidFill>
              <w14:schemeClr w14:val="tx1"/>
            </w14:solidFill>
          </w14:textFill>
        </w:rPr>
        <w:instrText xml:space="preserve"> HYPERLINK "http://www.pingtan.gov.cn/jhtml/ct/ct_2960_89845" \o "平潭综合实验区社会事业局" \t "http://www.pingtan.gov.cn/jhtml/cn/_blank" </w:instrText>
      </w:r>
      <w:r>
        <w:rPr>
          <w:rFonts w:hint="eastAsia" w:ascii="宋体" w:hAnsi="宋体" w:eastAsia="仿宋_GB2312" w:cs="仿宋_GB2312"/>
          <w:color w:val="000000" w:themeColor="text1"/>
          <w:sz w:val="32"/>
          <w:szCs w:val="32"/>
          <w14:textFill>
            <w14:solidFill>
              <w14:schemeClr w14:val="tx1"/>
            </w14:solidFill>
          </w14:textFill>
        </w:rPr>
        <w:fldChar w:fldCharType="separate"/>
      </w:r>
      <w:r>
        <w:rPr>
          <w:rFonts w:hint="eastAsia" w:ascii="宋体" w:hAnsi="宋体" w:eastAsia="仿宋_GB2312" w:cs="仿宋_GB2312"/>
          <w:color w:val="000000" w:themeColor="text1"/>
          <w:sz w:val="32"/>
          <w:szCs w:val="32"/>
          <w14:textFill>
            <w14:solidFill>
              <w14:schemeClr w14:val="tx1"/>
            </w14:solidFill>
          </w14:textFill>
        </w:rPr>
        <w:t>社会事业局</w:t>
      </w:r>
      <w:r>
        <w:rPr>
          <w:rFonts w:hint="eastAsia" w:ascii="宋体" w:hAnsi="宋体" w:eastAsia="仿宋_GB2312" w:cs="仿宋_GB2312"/>
          <w:color w:val="000000" w:themeColor="text1"/>
          <w:sz w:val="32"/>
          <w:szCs w:val="32"/>
          <w14:textFill>
            <w14:solidFill>
              <w14:schemeClr w14:val="tx1"/>
            </w14:solidFill>
          </w14:textFill>
        </w:rPr>
        <w:fldChar w:fldCharType="end"/>
      </w:r>
      <w:r>
        <w:rPr>
          <w:rFonts w:hint="eastAsia" w:ascii="宋体" w:hAnsi="宋体" w:eastAsia="仿宋_GB2312" w:cs="仿宋_GB2312"/>
          <w:color w:val="000000" w:themeColor="text1"/>
          <w:sz w:val="32"/>
          <w:szCs w:val="32"/>
          <w14:textFill>
            <w14:solidFill>
              <w14:schemeClr w14:val="tx1"/>
            </w14:solidFill>
          </w14:textFill>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宋体" w:hAnsi="宋体" w:eastAsia="仿宋_GB2312" w:cs="仿宋_GB2312"/>
          <w:color w:val="000000" w:themeColor="text1"/>
          <w:sz w:val="32"/>
          <w:szCs w:val="32"/>
          <w:u w:val="none"/>
          <w14:textFill>
            <w14:solidFill>
              <w14:schemeClr w14:val="tx1"/>
            </w14:solidFill>
          </w14:textFill>
        </w:rPr>
      </w:pPr>
      <w:r>
        <w:rPr>
          <w:rFonts w:hint="eastAsia" w:ascii="宋体" w:hAnsi="宋体" w:eastAsia="仿宋_GB2312" w:cs="宋体"/>
          <w:color w:val="000000" w:themeColor="text1"/>
          <w:sz w:val="32"/>
          <w:szCs w:val="32"/>
          <w14:textFill>
            <w14:solidFill>
              <w14:schemeClr w14:val="tx1"/>
            </w14:solidFill>
          </w14:textFill>
        </w:rPr>
        <w:t>为贯彻落实好习近平总书记关于科普工作的重要论述和指示精神以及《关于新时代进一步加强科学技术普及工作的意见》</w:t>
      </w:r>
      <w:r>
        <w:rPr>
          <w:rFonts w:hint="eastAsia" w:ascii="宋体" w:hAnsi="宋体" w:eastAsia="仿宋_GB2312" w:cs="仿宋_GB2312"/>
          <w:color w:val="000000" w:themeColor="text1"/>
          <w:kern w:val="2"/>
          <w:sz w:val="32"/>
          <w:szCs w:val="32"/>
          <w:lang w:val="en-US" w:eastAsia="zh-CN" w:bidi="ar-SA"/>
          <w14:textFill>
            <w14:solidFill>
              <w14:schemeClr w14:val="tx1"/>
            </w14:solidFill>
          </w14:textFill>
        </w:rPr>
        <w:t>《全民科学素质行动规划纲要（2021—2035年）》</w:t>
      </w:r>
      <w:r>
        <w:rPr>
          <w:rFonts w:hint="eastAsia" w:eastAsia="仿宋_GB2312" w:cs="仿宋_GB2312"/>
          <w:color w:val="000000" w:themeColor="text1"/>
          <w:kern w:val="2"/>
          <w:sz w:val="32"/>
          <w:szCs w:val="32"/>
          <w:lang w:val="en-US" w:eastAsia="zh-CN" w:bidi="ar-SA"/>
          <w14:textFill>
            <w14:solidFill>
              <w14:schemeClr w14:val="tx1"/>
            </w14:solidFill>
          </w14:textFill>
        </w:rPr>
        <w:t>和《福建省“十四五”全民科学素质行动规划纲要实施方案的通知》（闽政办〔2022〕13号）</w:t>
      </w:r>
      <w:r>
        <w:rPr>
          <w:rFonts w:hint="eastAsia" w:ascii="宋体" w:hAnsi="宋体" w:eastAsia="仿宋_GB2312" w:cs="仿宋_GB2312"/>
          <w:color w:val="000000" w:themeColor="text1"/>
          <w:kern w:val="2"/>
          <w:sz w:val="32"/>
          <w:szCs w:val="32"/>
          <w:lang w:val="en-US" w:eastAsia="zh-CN" w:bidi="ar-SA"/>
          <w14:textFill>
            <w14:solidFill>
              <w14:schemeClr w14:val="tx1"/>
            </w14:solidFill>
          </w14:textFill>
        </w:rPr>
        <w:t>，</w:t>
      </w:r>
      <w:r>
        <w:rPr>
          <w:rFonts w:hint="eastAsia" w:ascii="宋体" w:hAnsi="宋体" w:eastAsia="仿宋_GB2312"/>
          <w:color w:val="000000" w:themeColor="text1"/>
          <w:sz w:val="32"/>
          <w:szCs w:val="32"/>
          <w14:textFill>
            <w14:solidFill>
              <w14:schemeClr w14:val="tx1"/>
            </w14:solidFill>
          </w14:textFill>
        </w:rPr>
        <w:t>持续提升科普服务能力，进一步建立健全我省现代科普</w:t>
      </w:r>
      <w:r>
        <w:rPr>
          <w:rFonts w:hint="eastAsia" w:eastAsia="仿宋_GB2312"/>
          <w:color w:val="000000" w:themeColor="text1"/>
          <w:sz w:val="32"/>
          <w:szCs w:val="32"/>
          <w:lang w:val="en-US" w:eastAsia="zh-CN"/>
          <w14:textFill>
            <w14:solidFill>
              <w14:schemeClr w14:val="tx1"/>
            </w14:solidFill>
          </w14:textFill>
        </w:rPr>
        <w:t>服务</w:t>
      </w:r>
      <w:r>
        <w:rPr>
          <w:rFonts w:hint="eastAsia" w:ascii="宋体" w:hAnsi="宋体" w:eastAsia="仿宋_GB2312"/>
          <w:color w:val="000000" w:themeColor="text1"/>
          <w:sz w:val="32"/>
          <w:szCs w:val="32"/>
          <w14:textFill>
            <w14:solidFill>
              <w14:schemeClr w14:val="tx1"/>
            </w14:solidFill>
          </w14:textFill>
        </w:rPr>
        <w:t>体系，推动我省公民具备科学素质比例持续提升</w:t>
      </w:r>
      <w:r>
        <w:rPr>
          <w:rFonts w:hint="eastAsia" w:ascii="宋体" w:hAnsi="宋体" w:eastAsia="仿宋_GB2312"/>
          <w:color w:val="000000" w:themeColor="text1"/>
          <w:sz w:val="32"/>
          <w:szCs w:val="32"/>
          <w:lang w:val="en-US" w:eastAsia="zh-CN"/>
          <w14:textFill>
            <w14:solidFill>
              <w14:schemeClr w14:val="tx1"/>
            </w14:solidFill>
          </w14:textFill>
        </w:rPr>
        <w:t>。</w:t>
      </w:r>
      <w:r>
        <w:rPr>
          <w:rFonts w:hint="eastAsia" w:eastAsia="仿宋_GB2312" w:cs="仿宋_GB2312"/>
          <w:color w:val="000000" w:themeColor="text1"/>
          <w:sz w:val="32"/>
          <w:szCs w:val="32"/>
          <w:u w:val="none"/>
          <w:lang w:val="en-US" w:eastAsia="zh-CN"/>
          <w14:textFill>
            <w14:solidFill>
              <w14:schemeClr w14:val="tx1"/>
            </w14:solidFill>
          </w14:textFill>
        </w:rPr>
        <w:t>经研究，</w:t>
      </w:r>
      <w:r>
        <w:rPr>
          <w:rFonts w:hint="eastAsia" w:ascii="宋体" w:hAnsi="宋体" w:eastAsia="仿宋_GB2312" w:cs="仿宋_GB2312"/>
          <w:color w:val="000000" w:themeColor="text1"/>
          <w:sz w:val="32"/>
          <w:szCs w:val="32"/>
          <w:u w:val="none"/>
          <w14:textFill>
            <w14:solidFill>
              <w14:schemeClr w14:val="tx1"/>
            </w14:solidFill>
          </w14:textFill>
        </w:rPr>
        <w:t>省科协、省委宣传部、省教育厅决定联合开展202</w:t>
      </w:r>
      <w:r>
        <w:rPr>
          <w:rFonts w:hint="eastAsia" w:eastAsia="仿宋_GB2312" w:cs="仿宋_GB2312"/>
          <w:color w:val="000000" w:themeColor="text1"/>
          <w:sz w:val="32"/>
          <w:szCs w:val="32"/>
          <w:u w:val="none"/>
          <w:lang w:val="en-US" w:eastAsia="zh-CN"/>
          <w14:textFill>
            <w14:solidFill>
              <w14:schemeClr w14:val="tx1"/>
            </w14:solidFill>
          </w14:textFill>
        </w:rPr>
        <w:t>4</w:t>
      </w:r>
      <w:r>
        <w:rPr>
          <w:rFonts w:hint="eastAsia" w:ascii="宋体" w:hAnsi="宋体" w:eastAsia="仿宋_GB2312" w:cs="仿宋_GB2312"/>
          <w:color w:val="000000" w:themeColor="text1"/>
          <w:sz w:val="32"/>
          <w:szCs w:val="32"/>
          <w:u w:val="none"/>
          <w14:textFill>
            <w14:solidFill>
              <w14:schemeClr w14:val="tx1"/>
            </w14:solidFill>
          </w14:textFill>
        </w:rPr>
        <w:t>年福建省优秀科普教育基地建设</w:t>
      </w:r>
      <w:r>
        <w:rPr>
          <w:rFonts w:hint="eastAsia" w:eastAsia="仿宋_GB2312" w:cs="仿宋_GB2312"/>
          <w:color w:val="000000" w:themeColor="text1"/>
          <w:sz w:val="32"/>
          <w:szCs w:val="32"/>
          <w:u w:val="none"/>
          <w:lang w:val="en-US" w:eastAsia="zh-CN"/>
          <w14:textFill>
            <w14:solidFill>
              <w14:schemeClr w14:val="tx1"/>
            </w14:solidFill>
          </w14:textFill>
        </w:rPr>
        <w:t>项目申报</w:t>
      </w:r>
      <w:r>
        <w:rPr>
          <w:rFonts w:hint="eastAsia" w:ascii="宋体" w:hAnsi="宋体" w:eastAsia="仿宋_GB2312" w:cs="仿宋_GB2312"/>
          <w:color w:val="000000" w:themeColor="text1"/>
          <w:sz w:val="32"/>
          <w:szCs w:val="32"/>
          <w:u w:val="none"/>
          <w14:textFill>
            <w14:solidFill>
              <w14:schemeClr w14:val="tx1"/>
            </w14:solidFill>
          </w14:textFill>
        </w:rPr>
        <w:t>工作。现</w:t>
      </w:r>
      <w:r>
        <w:rPr>
          <w:rFonts w:hint="eastAsia" w:eastAsia="仿宋_GB2312" w:cs="仿宋_GB2312"/>
          <w:color w:val="000000" w:themeColor="text1"/>
          <w:sz w:val="32"/>
          <w:szCs w:val="32"/>
          <w:u w:val="none"/>
          <w:lang w:val="en-US" w:eastAsia="zh-CN"/>
          <w14:textFill>
            <w14:solidFill>
              <w14:schemeClr w14:val="tx1"/>
            </w14:solidFill>
          </w14:textFill>
        </w:rPr>
        <w:t>就</w:t>
      </w:r>
      <w:r>
        <w:rPr>
          <w:rFonts w:hint="eastAsia" w:ascii="宋体" w:hAnsi="宋体" w:eastAsia="仿宋_GB2312" w:cs="仿宋_GB2312"/>
          <w:color w:val="000000" w:themeColor="text1"/>
          <w:sz w:val="32"/>
          <w:szCs w:val="32"/>
          <w:u w:val="none"/>
          <w14:textFill>
            <w14:solidFill>
              <w14:schemeClr w14:val="tx1"/>
            </w14:solidFill>
          </w14:textFill>
        </w:rPr>
        <w:t>有关事项通知如下：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ascii="宋体" w:hAnsi="宋体" w:eastAsia="仿宋_GB2312" w:cs="仿宋_GB2312"/>
          <w:color w:val="000000" w:themeColor="text1"/>
          <w:sz w:val="32"/>
          <w:szCs w:val="32"/>
          <w:u w:val="none"/>
          <w14:textFill>
            <w14:solidFill>
              <w14:schemeClr w14:val="tx1"/>
            </w14:solidFill>
          </w14:textFill>
        </w:rPr>
      </w:pPr>
      <w:r>
        <w:rPr>
          <w:rFonts w:hint="eastAsia" w:ascii="宋体" w:hAnsi="宋体" w:eastAsia="黑体" w:cs="黑体"/>
          <w:bCs/>
          <w:color w:val="000000" w:themeColor="text1"/>
          <w:kern w:val="0"/>
          <w:sz w:val="32"/>
          <w:szCs w:val="32"/>
          <w:u w:val="none"/>
          <w:lang w:val="en-US" w:eastAsia="zh-CN"/>
          <w14:textFill>
            <w14:solidFill>
              <w14:schemeClr w14:val="tx1"/>
            </w14:solidFill>
          </w14:textFill>
        </w:rPr>
        <w:t>一</w:t>
      </w:r>
      <w:r>
        <w:rPr>
          <w:rFonts w:hint="eastAsia" w:ascii="宋体" w:hAnsi="宋体" w:eastAsia="黑体" w:cs="黑体"/>
          <w:bCs/>
          <w:color w:val="000000" w:themeColor="text1"/>
          <w:kern w:val="0"/>
          <w:sz w:val="32"/>
          <w:szCs w:val="32"/>
          <w:u w:val="none"/>
          <w14:textFill>
            <w14:solidFill>
              <w14:schemeClr w14:val="tx1"/>
            </w14:solidFill>
          </w14:textFill>
        </w:rPr>
        <w:t>、申报要求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pPr>
      <w:r>
        <w:rPr>
          <w:rFonts w:hint="eastAsia" w:ascii="宋体" w:hAnsi="宋体" w:eastAsia="楷体_GB2312" w:cs="楷体_GB2312"/>
          <w:b/>
          <w:bCs/>
          <w:color w:val="000000" w:themeColor="text1"/>
          <w:sz w:val="32"/>
          <w:szCs w:val="32"/>
          <w:u w:val="none"/>
          <w14:textFill>
            <w14:solidFill>
              <w14:schemeClr w14:val="tx1"/>
            </w14:solidFill>
          </w14:textFill>
        </w:rPr>
        <w:t>（一）申报</w:t>
      </w: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对象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u w:val="none"/>
          <w:lang w:eastAsia="zh-CN"/>
          <w14:textFill>
            <w14:solidFill>
              <w14:schemeClr w14:val="tx1"/>
            </w14:solidFill>
          </w14:textFill>
        </w:rPr>
      </w:pPr>
      <w:r>
        <w:rPr>
          <w:rFonts w:hint="eastAsia" w:ascii="宋体" w:hAnsi="宋体" w:eastAsia="仿宋_GB2312" w:cs="仿宋_GB2312"/>
          <w:color w:val="000000" w:themeColor="text1"/>
          <w:sz w:val="32"/>
          <w:szCs w:val="32"/>
          <w:u w:val="none"/>
          <w:lang w:val="en-US" w:eastAsia="zh-CN"/>
          <w14:textFill>
            <w14:solidFill>
              <w14:schemeClr w14:val="tx1"/>
            </w14:solidFill>
          </w14:textFill>
        </w:rPr>
        <w:t>1.</w:t>
      </w:r>
      <w:r>
        <w:rPr>
          <w:rFonts w:hint="eastAsia" w:ascii="宋体" w:hAnsi="宋体" w:eastAsia="仿宋_GB2312" w:cs="仿宋_GB2312"/>
          <w:color w:val="000000" w:themeColor="text1"/>
          <w:sz w:val="32"/>
          <w:szCs w:val="32"/>
          <w:u w:val="none"/>
          <w14:textFill>
            <w14:solidFill>
              <w14:schemeClr w14:val="tx1"/>
            </w14:solidFill>
          </w14:textFill>
        </w:rPr>
        <w:t>中央驻闽或省属企事业单位（含部属或省属大中小学校、中央驻闽或省属科研院所、省级医院、央属或省属国有企业等）</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u w:val="none"/>
          <w:lang w:eastAsia="zh-CN"/>
          <w14:textFill>
            <w14:solidFill>
              <w14:schemeClr w14:val="tx1"/>
            </w14:solidFill>
          </w14:textFill>
        </w:rPr>
      </w:pPr>
      <w:r>
        <w:rPr>
          <w:rFonts w:hint="eastAsia" w:ascii="宋体" w:hAnsi="宋体" w:eastAsia="仿宋_GB2312" w:cs="仿宋_GB2312"/>
          <w:color w:val="000000" w:themeColor="text1"/>
          <w:sz w:val="32"/>
          <w:szCs w:val="32"/>
          <w:u w:val="none"/>
          <w:lang w:val="en-US" w:eastAsia="zh-CN"/>
          <w14:textFill>
            <w14:solidFill>
              <w14:schemeClr w14:val="tx1"/>
            </w14:solidFill>
          </w14:textFill>
        </w:rPr>
        <w:t>2.</w:t>
      </w:r>
      <w:r>
        <w:rPr>
          <w:rFonts w:hint="eastAsia" w:ascii="宋体" w:hAnsi="宋体" w:eastAsia="仿宋_GB2312" w:cs="仿宋_GB2312"/>
          <w:color w:val="000000" w:themeColor="text1"/>
          <w:sz w:val="32"/>
          <w:szCs w:val="32"/>
          <w:u w:val="none"/>
          <w14:textFill>
            <w14:solidFill>
              <w14:schemeClr w14:val="tx1"/>
            </w14:solidFill>
          </w14:textFill>
        </w:rPr>
        <w:t>省科协所属学会（协会、研究会）</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u w:val="none"/>
          <w:lang w:val="en-US" w:eastAsia="zh-CN"/>
          <w14:textFill>
            <w14:solidFill>
              <w14:schemeClr w14:val="tx1"/>
            </w14:solidFill>
          </w14:textFill>
        </w:rPr>
      </w:pPr>
      <w:r>
        <w:rPr>
          <w:rFonts w:hint="eastAsia" w:ascii="宋体" w:hAnsi="宋体" w:eastAsia="仿宋_GB2312" w:cs="仿宋_GB2312"/>
          <w:color w:val="000000" w:themeColor="text1"/>
          <w:sz w:val="32"/>
          <w:szCs w:val="32"/>
          <w:u w:val="none"/>
          <w:lang w:val="en-US" w:eastAsia="zh-CN"/>
          <w14:textFill>
            <w14:solidFill>
              <w14:schemeClr w14:val="tx1"/>
            </w14:solidFill>
          </w14:textFill>
        </w:rPr>
        <w:t>3.各市、县（区）国有企事业单位。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u w:val="none"/>
          <w14:textFill>
            <w14:solidFill>
              <w14:schemeClr w14:val="tx1"/>
            </w14:solidFill>
          </w14:textFill>
        </w:rPr>
      </w:pPr>
      <w:r>
        <w:rPr>
          <w:rFonts w:hint="eastAsia" w:ascii="宋体" w:hAnsi="宋体" w:eastAsia="仿宋_GB2312" w:cs="仿宋_GB2312"/>
          <w:color w:val="000000" w:themeColor="text1"/>
          <w:sz w:val="32"/>
          <w:szCs w:val="32"/>
          <w:u w:val="none"/>
          <w14:textFill>
            <w14:solidFill>
              <w14:schemeClr w14:val="tx1"/>
            </w14:solidFill>
          </w14:textFill>
        </w:rPr>
        <w:t>申报单位</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应为法人单位。</w:t>
      </w:r>
      <w:r>
        <w:rPr>
          <w:rFonts w:hint="eastAsia" w:ascii="宋体" w:hAnsi="宋体" w:eastAsia="仿宋_GB2312" w:cs="仿宋_GB2312"/>
          <w:color w:val="000000" w:themeColor="text1"/>
          <w:sz w:val="32"/>
          <w:szCs w:val="32"/>
          <w:u w:val="none"/>
          <w14:textFill>
            <w14:solidFill>
              <w14:schemeClr w14:val="tx1"/>
            </w14:solidFill>
          </w14:textFill>
        </w:rPr>
        <w:t>如项目承担单位为非法人，则由其上级主管法人单位作为申报主体。</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ascii="宋体" w:hAnsi="宋体" w:eastAsia="楷体_GB2312" w:cs="楷体_GB2312"/>
          <w:b/>
          <w:bCs/>
          <w:color w:val="000000" w:themeColor="text1"/>
          <w:sz w:val="32"/>
          <w:szCs w:val="32"/>
          <w:u w:val="none"/>
          <w14:textFill>
            <w14:solidFill>
              <w14:schemeClr w14:val="tx1"/>
            </w14:solidFill>
          </w14:textFill>
        </w:rPr>
      </w:pPr>
      <w:r>
        <w:rPr>
          <w:rFonts w:hint="eastAsia" w:ascii="宋体" w:hAnsi="宋体" w:eastAsia="楷体_GB2312" w:cs="楷体_GB2312"/>
          <w:b/>
          <w:bCs/>
          <w:color w:val="000000" w:themeColor="text1"/>
          <w:sz w:val="32"/>
          <w:szCs w:val="32"/>
          <w:u w:val="none"/>
          <w14:textFill>
            <w14:solidFill>
              <w14:schemeClr w14:val="tx1"/>
            </w14:solidFill>
          </w14:textFill>
        </w:rPr>
        <w:t>（二）申报条件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outlineLvl w:val="9"/>
        <w:rPr>
          <w:rFonts w:hint="eastAsia" w:ascii="宋体" w:hAnsi="宋体" w:eastAsia="仿宋_GB2312"/>
          <w:color w:val="000000" w:themeColor="text1"/>
          <w:sz w:val="32"/>
          <w:szCs w:val="32"/>
          <w:u w:val="none"/>
          <w14:textFill>
            <w14:solidFill>
              <w14:schemeClr w14:val="tx1"/>
            </w14:solidFill>
          </w14:textFill>
        </w:rPr>
      </w:pPr>
      <w:r>
        <w:rPr>
          <w:rFonts w:hint="eastAsia" w:ascii="宋体" w:hAnsi="宋体" w:eastAsia="仿宋_GB2312" w:cs="仿宋_GB2312"/>
          <w:color w:val="000000" w:themeColor="text1"/>
          <w:sz w:val="32"/>
          <w:szCs w:val="32"/>
          <w:u w:val="none"/>
          <w14:textFill>
            <w14:solidFill>
              <w14:schemeClr w14:val="tx1"/>
            </w14:solidFill>
          </w14:textFill>
        </w:rPr>
        <w:t>1.申报单位应</w:t>
      </w:r>
      <w:r>
        <w:rPr>
          <w:rFonts w:ascii="宋体" w:hAnsi="宋体" w:eastAsia="仿宋_GB2312"/>
          <w:color w:val="000000" w:themeColor="text1"/>
          <w:sz w:val="32"/>
          <w:szCs w:val="32"/>
          <w:u w:val="none"/>
          <w14:textFill>
            <w14:solidFill>
              <w14:schemeClr w14:val="tx1"/>
            </w14:solidFill>
          </w14:textFill>
        </w:rPr>
        <w:t>重视科普工作，</w:t>
      </w:r>
      <w:r>
        <w:rPr>
          <w:rFonts w:hint="eastAsia" w:ascii="宋体" w:hAnsi="宋体" w:eastAsia="仿宋_GB2312"/>
          <w:color w:val="000000" w:themeColor="text1"/>
          <w:sz w:val="32"/>
          <w:szCs w:val="32"/>
          <w:u w:val="none"/>
          <w14:textFill>
            <w14:solidFill>
              <w14:schemeClr w14:val="tx1"/>
            </w14:solidFill>
          </w14:textFill>
        </w:rPr>
        <w:t>具备独立</w:t>
      </w:r>
      <w:r>
        <w:rPr>
          <w:rFonts w:ascii="宋体" w:hAnsi="宋体" w:eastAsia="仿宋_GB2312"/>
          <w:color w:val="000000" w:themeColor="text1"/>
          <w:sz w:val="32"/>
          <w:szCs w:val="32"/>
          <w:u w:val="none"/>
          <w14:textFill>
            <w14:solidFill>
              <w14:schemeClr w14:val="tx1"/>
            </w14:solidFill>
          </w14:textFill>
        </w:rPr>
        <w:t>开展科普工作的制度保障，</w:t>
      </w:r>
      <w:r>
        <w:rPr>
          <w:rFonts w:hint="eastAsia" w:ascii="宋体" w:hAnsi="宋体" w:eastAsia="仿宋_GB2312"/>
          <w:color w:val="000000" w:themeColor="text1"/>
          <w:sz w:val="32"/>
          <w:szCs w:val="32"/>
          <w:u w:val="none"/>
          <w14:textFill>
            <w14:solidFill>
              <w14:schemeClr w14:val="tx1"/>
            </w14:solidFill>
          </w14:textFill>
        </w:rPr>
        <w:t>有</w:t>
      </w:r>
      <w:r>
        <w:rPr>
          <w:rFonts w:ascii="宋体" w:hAnsi="宋体" w:eastAsia="仿宋_GB2312"/>
          <w:color w:val="000000" w:themeColor="text1"/>
          <w:sz w:val="32"/>
          <w:szCs w:val="32"/>
          <w:u w:val="none"/>
          <w14:textFill>
            <w14:solidFill>
              <w14:schemeClr w14:val="tx1"/>
            </w14:solidFill>
          </w14:textFill>
        </w:rPr>
        <w:t>科普工作的长期规划和年度计划</w:t>
      </w:r>
      <w:r>
        <w:rPr>
          <w:rFonts w:hint="eastAsia" w:ascii="宋体" w:hAnsi="宋体" w:eastAsia="仿宋_GB2312"/>
          <w:color w:val="000000" w:themeColor="text1"/>
          <w:sz w:val="32"/>
          <w:szCs w:val="32"/>
          <w:u w:val="none"/>
          <w14:textFill>
            <w14:solidFill>
              <w14:schemeClr w14:val="tx1"/>
            </w14:solidFill>
          </w14:textFill>
        </w:rPr>
        <w:t>；科普工作经费列入本单位年度财务预算，能确保科普教育工作正常运行；</w:t>
      </w:r>
      <w:r>
        <w:rPr>
          <w:rFonts w:ascii="宋体" w:hAnsi="宋体" w:eastAsia="仿宋_GB2312"/>
          <w:color w:val="000000" w:themeColor="text1"/>
          <w:sz w:val="32"/>
          <w:szCs w:val="32"/>
          <w:u w:val="none"/>
          <w14:textFill>
            <w14:solidFill>
              <w14:schemeClr w14:val="tx1"/>
            </w14:solidFill>
          </w14:textFill>
        </w:rPr>
        <w:t>具备开展科普</w:t>
      </w:r>
      <w:r>
        <w:rPr>
          <w:rFonts w:hint="eastAsia" w:ascii="宋体" w:hAnsi="宋体" w:eastAsia="仿宋_GB2312"/>
          <w:color w:val="000000" w:themeColor="text1"/>
          <w:sz w:val="32"/>
          <w:szCs w:val="32"/>
          <w:u w:val="none"/>
          <w14:textFill>
            <w14:solidFill>
              <w14:schemeClr w14:val="tx1"/>
            </w14:solidFill>
          </w14:textFill>
        </w:rPr>
        <w:t>工作所需</w:t>
      </w:r>
      <w:r>
        <w:rPr>
          <w:rFonts w:ascii="宋体" w:hAnsi="宋体" w:eastAsia="仿宋_GB2312"/>
          <w:color w:val="000000" w:themeColor="text1"/>
          <w:sz w:val="32"/>
          <w:szCs w:val="32"/>
          <w:u w:val="none"/>
          <w14:textFill>
            <w14:solidFill>
              <w14:schemeClr w14:val="tx1"/>
            </w14:solidFill>
          </w14:textFill>
        </w:rPr>
        <w:t>的专兼职队伍</w:t>
      </w:r>
      <w:r>
        <w:rPr>
          <w:rFonts w:hint="eastAsia" w:ascii="宋体" w:hAnsi="宋体" w:eastAsia="仿宋_GB2312"/>
          <w:color w:val="000000" w:themeColor="text1"/>
          <w:sz w:val="32"/>
          <w:szCs w:val="32"/>
          <w:u w:val="none"/>
          <w14:textFill>
            <w14:solidFill>
              <w14:schemeClr w14:val="tx1"/>
            </w14:solidFill>
          </w14:textFill>
        </w:rPr>
        <w:t>和志愿者队伍，并</w:t>
      </w:r>
      <w:r>
        <w:rPr>
          <w:rFonts w:ascii="宋体" w:hAnsi="宋体" w:eastAsia="仿宋_GB2312"/>
          <w:color w:val="000000" w:themeColor="text1"/>
          <w:sz w:val="32"/>
          <w:szCs w:val="32"/>
          <w:u w:val="none"/>
          <w14:textFill>
            <w14:solidFill>
              <w14:schemeClr w14:val="tx1"/>
            </w14:solidFill>
          </w14:textFill>
        </w:rPr>
        <w:t>有计划地开展科普工作人员业务培训</w:t>
      </w:r>
      <w:r>
        <w:rPr>
          <w:rFonts w:hint="eastAsia" w:ascii="宋体" w:hAnsi="宋体" w:eastAsia="仿宋_GB2312"/>
          <w:color w:val="000000" w:themeColor="text1"/>
          <w:sz w:val="32"/>
          <w:szCs w:val="32"/>
          <w:u w:val="none"/>
          <w14:textFill>
            <w14:solidFill>
              <w14:schemeClr w14:val="tx1"/>
            </w14:solidFill>
          </w14:textFill>
        </w:rPr>
        <w:t>；积极参与</w:t>
      </w:r>
      <w:r>
        <w:rPr>
          <w:rFonts w:hint="eastAsia" w:ascii="宋体" w:hAnsi="宋体" w:eastAsia="仿宋_GB2312"/>
          <w:color w:val="000000" w:themeColor="text1"/>
          <w:sz w:val="32"/>
          <w:szCs w:val="32"/>
          <w:u w:val="none"/>
          <w:lang w:eastAsia="zh-CN"/>
          <w14:textFill>
            <w14:solidFill>
              <w14:schemeClr w14:val="tx1"/>
            </w14:solidFill>
          </w14:textFill>
        </w:rPr>
        <w:t>“</w:t>
      </w:r>
      <w:r>
        <w:rPr>
          <w:rFonts w:hint="eastAsia" w:ascii="宋体" w:hAnsi="宋体" w:eastAsia="仿宋_GB2312"/>
          <w:color w:val="000000" w:themeColor="text1"/>
          <w:sz w:val="32"/>
          <w:szCs w:val="32"/>
          <w:u w:val="none"/>
          <w14:textFill>
            <w14:solidFill>
              <w14:schemeClr w14:val="tx1"/>
            </w14:solidFill>
          </w14:textFill>
        </w:rPr>
        <w:t>全国科普日</w:t>
      </w:r>
      <w:r>
        <w:rPr>
          <w:rFonts w:hint="eastAsia" w:ascii="宋体" w:hAnsi="宋体" w:eastAsia="仿宋_GB2312"/>
          <w:color w:val="000000" w:themeColor="text1"/>
          <w:sz w:val="32"/>
          <w:szCs w:val="32"/>
          <w:u w:val="none"/>
          <w:lang w:eastAsia="zh-CN"/>
          <w14:textFill>
            <w14:solidFill>
              <w14:schemeClr w14:val="tx1"/>
            </w14:solidFill>
          </w14:textFill>
        </w:rPr>
        <w:t>”</w:t>
      </w:r>
      <w:r>
        <w:rPr>
          <w:rFonts w:hint="eastAsia" w:ascii="宋体" w:hAnsi="宋体" w:eastAsia="仿宋_GB2312"/>
          <w:color w:val="000000" w:themeColor="text1"/>
          <w:sz w:val="32"/>
          <w:szCs w:val="32"/>
          <w:u w:val="none"/>
          <w14:textFill>
            <w14:solidFill>
              <w14:schemeClr w14:val="tx1"/>
            </w14:solidFill>
          </w14:textFill>
        </w:rPr>
        <w:t>等科协组织的大型科普活动，能结合单位实际组织特色科普教育活动。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outlineLvl w:val="9"/>
        <w:rPr>
          <w:rFonts w:ascii="宋体" w:hAnsi="宋体" w:eastAsia="仿宋_GB2312" w:cs="仿宋_GB2312"/>
          <w:color w:val="000000" w:themeColor="text1"/>
          <w:sz w:val="32"/>
          <w:szCs w:val="32"/>
          <w:u w:val="none"/>
          <w14:textFill>
            <w14:solidFill>
              <w14:schemeClr w14:val="tx1"/>
            </w14:solidFill>
          </w14:textFill>
        </w:rPr>
      </w:pPr>
      <w:r>
        <w:rPr>
          <w:rFonts w:hint="eastAsia" w:ascii="宋体" w:hAnsi="宋体" w:eastAsia="仿宋_GB2312" w:cs="仿宋_GB2312"/>
          <w:color w:val="000000" w:themeColor="text1"/>
          <w:sz w:val="32"/>
          <w:szCs w:val="32"/>
          <w:u w:val="none"/>
          <w14:textFill>
            <w14:solidFill>
              <w14:schemeClr w14:val="tx1"/>
            </w14:solidFill>
          </w14:textFill>
        </w:rPr>
        <w:t>2.申报单位应充分发挥自身专长特色和资源优势，</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明确主要科普主题，</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以传播科学知识“实例”来传递科学思想、科学方法</w:t>
      </w: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、科学精神以及科学家精神，切实发挥科普的价值引领作用。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olor w:val="000000" w:themeColor="text1"/>
          <w:sz w:val="32"/>
          <w:szCs w:val="32"/>
          <w:u w:val="none"/>
          <w14:textFill>
            <w14:solidFill>
              <w14:schemeClr w14:val="tx1"/>
            </w14:solidFill>
          </w14:textFill>
        </w:rPr>
      </w:pPr>
      <w:r>
        <w:rPr>
          <w:rFonts w:hint="eastAsia" w:ascii="宋体" w:hAnsi="宋体" w:eastAsia="仿宋_GB2312" w:cs="仿宋_GB2312"/>
          <w:color w:val="000000" w:themeColor="text1"/>
          <w:sz w:val="32"/>
          <w:szCs w:val="32"/>
          <w:u w:val="none"/>
          <w14:textFill>
            <w14:solidFill>
              <w14:schemeClr w14:val="tx1"/>
            </w14:solidFill>
          </w14:textFill>
        </w:rPr>
        <w:t>3.申报单位应</w:t>
      </w:r>
      <w:r>
        <w:rPr>
          <w:rFonts w:ascii="宋体" w:hAnsi="宋体" w:eastAsia="仿宋_GB2312"/>
          <w:color w:val="000000" w:themeColor="text1"/>
          <w:sz w:val="32"/>
          <w:szCs w:val="32"/>
          <w:u w:val="none"/>
          <w14:textFill>
            <w14:solidFill>
              <w14:schemeClr w14:val="tx1"/>
            </w14:solidFill>
          </w14:textFill>
        </w:rPr>
        <w:t>具备</w:t>
      </w:r>
      <w:r>
        <w:rPr>
          <w:rFonts w:hint="eastAsia" w:ascii="宋体" w:hAnsi="宋体" w:eastAsia="仿宋_GB2312"/>
          <w:color w:val="000000" w:themeColor="text1"/>
          <w:sz w:val="32"/>
          <w:szCs w:val="32"/>
          <w:u w:val="none"/>
          <w14:textFill>
            <w14:solidFill>
              <w14:schemeClr w14:val="tx1"/>
            </w14:solidFill>
          </w14:textFill>
        </w:rPr>
        <w:t>必要场地设施或平台渠道，能面向公众长期提供科普教育服务，服务时长和服务水平应符合一定要求（</w:t>
      </w:r>
      <w:r>
        <w:rPr>
          <w:rFonts w:hint="eastAsia" w:ascii="宋体" w:hAnsi="宋体" w:eastAsia="仿宋_GB2312" w:cs="仿宋_GB2312"/>
          <w:color w:val="000000" w:themeColor="text1"/>
          <w:sz w:val="32"/>
          <w:szCs w:val="32"/>
          <w:u w:val="none"/>
          <w14:textFill>
            <w14:solidFill>
              <w14:schemeClr w14:val="tx1"/>
            </w14:solidFill>
          </w14:textFill>
        </w:rPr>
        <w:t>详见附件1</w:t>
      </w:r>
      <w:r>
        <w:rPr>
          <w:rFonts w:hint="eastAsia" w:ascii="宋体" w:hAnsi="宋体" w:eastAsia="仿宋_GB2312"/>
          <w:color w:val="000000" w:themeColor="text1"/>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default" w:ascii="宋体" w:hAnsi="宋体" w:eastAsia="楷体_GB2312" w:cs="楷体_GB2312"/>
          <w:b/>
          <w:bCs/>
          <w:color w:val="000000" w:themeColor="text1"/>
          <w:sz w:val="32"/>
          <w:szCs w:val="32"/>
          <w:u w:val="none"/>
          <w:lang w:val="en-US"/>
          <w14:textFill>
            <w14:solidFill>
              <w14:schemeClr w14:val="tx1"/>
            </w14:solidFill>
          </w14:textFill>
        </w:rPr>
      </w:pPr>
      <w:r>
        <w:rPr>
          <w:rFonts w:hint="eastAsia" w:ascii="宋体" w:hAnsi="宋体" w:eastAsia="楷体_GB2312" w:cs="楷体_GB2312"/>
          <w:b/>
          <w:bCs/>
          <w:color w:val="000000" w:themeColor="text1"/>
          <w:sz w:val="32"/>
          <w:szCs w:val="32"/>
          <w:u w:val="none"/>
          <w:lang w:eastAsia="zh-CN"/>
          <w14:textFill>
            <w14:solidFill>
              <w14:schemeClr w14:val="tx1"/>
            </w14:solidFill>
          </w14:textFill>
        </w:rPr>
        <w:t>（</w:t>
      </w: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三</w:t>
      </w:r>
      <w:r>
        <w:rPr>
          <w:rFonts w:hint="eastAsia" w:ascii="宋体" w:hAnsi="宋体" w:eastAsia="楷体_GB2312" w:cs="楷体_GB2312"/>
          <w:b/>
          <w:bCs/>
          <w:color w:val="000000" w:themeColor="text1"/>
          <w:sz w:val="32"/>
          <w:szCs w:val="32"/>
          <w:u w:val="none"/>
          <w:lang w:eastAsia="zh-CN"/>
          <w14:textFill>
            <w14:solidFill>
              <w14:schemeClr w14:val="tx1"/>
            </w14:solidFill>
          </w14:textFill>
        </w:rPr>
        <w:t>）</w:t>
      </w:r>
      <w:r>
        <w:rPr>
          <w:rFonts w:hint="eastAsia" w:ascii="宋体" w:hAnsi="宋体" w:eastAsia="楷体_GB2312" w:cs="楷体_GB2312"/>
          <w:b/>
          <w:bCs/>
          <w:color w:val="000000" w:themeColor="text1"/>
          <w:sz w:val="32"/>
          <w:szCs w:val="32"/>
          <w:u w:val="none"/>
          <w:lang w:val="en-US" w:eastAsia="zh-CN"/>
          <w14:textFill>
            <w14:solidFill>
              <w14:schemeClr w14:val="tx1"/>
            </w14:solidFill>
          </w14:textFill>
        </w:rPr>
        <w:t>项目建设方向</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ascii="宋体" w:hAnsi="宋体" w:eastAsia="仿宋_GB2312" w:cs="仿宋_GB2312"/>
          <w:color w:val="000000" w:themeColor="text1"/>
          <w:sz w:val="32"/>
          <w:szCs w:val="32"/>
          <w:u w:val="none"/>
          <w14:textFill>
            <w14:solidFill>
              <w14:schemeClr w14:val="tx1"/>
            </w14:solidFill>
          </w14:textFill>
        </w:rPr>
      </w:pPr>
      <w:r>
        <w:rPr>
          <w:rFonts w:hint="eastAsia" w:ascii="宋体" w:hAnsi="宋体" w:eastAsia="仿宋_GB2312" w:cs="仿宋_GB2312"/>
          <w:color w:val="000000" w:themeColor="text1"/>
          <w:sz w:val="32"/>
          <w:szCs w:val="32"/>
          <w:u w:val="none"/>
          <w:lang w:val="en-US" w:eastAsia="zh-CN"/>
          <w14:textFill>
            <w14:solidFill>
              <w14:schemeClr w14:val="tx1"/>
            </w14:solidFill>
          </w14:textFill>
        </w:rPr>
        <w:t>项目建设周期原则上不超过一年。项目建设</w:t>
      </w:r>
      <w:r>
        <w:rPr>
          <w:rFonts w:hint="eastAsia" w:ascii="宋体" w:hAnsi="宋体" w:eastAsia="仿宋_GB2312" w:cs="仿宋_GB2312"/>
          <w:color w:val="000000" w:themeColor="text1"/>
          <w:sz w:val="32"/>
          <w:szCs w:val="32"/>
          <w:u w:val="none"/>
          <w14:textFill>
            <w14:solidFill>
              <w14:schemeClr w14:val="tx1"/>
            </w14:solidFill>
          </w14:textFill>
        </w:rPr>
        <w:t>围绕科普教育场地设施建设、优质科普资源开发、科普人才队伍建设、特色科普活动品牌打造等</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单个或多个方向开展</w:t>
      </w:r>
      <w:r>
        <w:rPr>
          <w:rFonts w:hint="eastAsia" w:ascii="宋体" w:hAnsi="宋体" w:eastAsia="仿宋_GB2312" w:cs="仿宋_GB2312"/>
          <w:color w:val="000000" w:themeColor="text1"/>
          <w:sz w:val="32"/>
          <w:szCs w:val="32"/>
          <w:u w:val="none"/>
          <w:lang w:eastAsia="zh-CN"/>
          <w14:textFill>
            <w14:solidFill>
              <w14:schemeClr w14:val="tx1"/>
            </w14:solidFill>
          </w14:textFill>
        </w:rPr>
        <w:t>。</w:t>
      </w:r>
      <w:r>
        <w:rPr>
          <w:rFonts w:hint="eastAsia" w:ascii="宋体" w:hAnsi="宋体" w:eastAsia="仿宋_GB2312" w:cs="仿宋_GB2312"/>
          <w:color w:val="000000" w:themeColor="text1"/>
          <w:sz w:val="32"/>
          <w:szCs w:val="32"/>
          <w:u w:val="none"/>
          <w:lang w:val="en-US" w:eastAsia="zh-CN"/>
          <w14:textFill>
            <w14:solidFill>
              <w14:schemeClr w14:val="tx1"/>
            </w14:solidFill>
          </w14:textFill>
        </w:rPr>
        <w:t>申报单位要</w:t>
      </w:r>
      <w:r>
        <w:rPr>
          <w:rFonts w:hint="eastAsia" w:ascii="宋体" w:hAnsi="宋体" w:eastAsia="仿宋_GB2312" w:cs="仿宋_GB2312"/>
          <w:color w:val="000000" w:themeColor="text1"/>
          <w:sz w:val="32"/>
          <w:szCs w:val="32"/>
          <w:u w:val="none"/>
          <w14:textFill>
            <w14:solidFill>
              <w14:schemeClr w14:val="tx1"/>
            </w14:solidFill>
          </w14:textFill>
        </w:rPr>
        <w:t>认真研究并提出项目实施计划，明确项目内容、预期成效和进度安排，</w:t>
      </w:r>
      <w:r>
        <w:rPr>
          <w:rFonts w:hint="eastAsia" w:ascii="宋体" w:hAnsi="宋体" w:eastAsia="仿宋_GB2312" w:cs="仿宋_GB2312"/>
          <w:color w:val="000000" w:themeColor="text1"/>
          <w:sz w:val="32"/>
          <w:szCs w:val="32"/>
          <w:u w:val="none"/>
          <w:lang w:eastAsia="zh-CN"/>
          <w14:textFill>
            <w14:solidFill>
              <w14:schemeClr w14:val="tx1"/>
            </w14:solidFill>
          </w14:textFill>
        </w:rPr>
        <w:t>并</w:t>
      </w:r>
      <w:r>
        <w:rPr>
          <w:rFonts w:hint="eastAsia" w:ascii="宋体" w:hAnsi="宋体" w:eastAsia="仿宋_GB2312" w:cs="仿宋_GB2312"/>
          <w:color w:val="000000" w:themeColor="text1"/>
          <w:sz w:val="32"/>
          <w:szCs w:val="32"/>
          <w:u w:val="none"/>
          <w14:textFill>
            <w14:solidFill>
              <w14:schemeClr w14:val="tx1"/>
            </w14:solidFill>
          </w14:textFill>
        </w:rPr>
        <w:t>对照实施计划编制专项资金预算。</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u w:val="none"/>
          <w14:textFill>
            <w14:solidFill>
              <w14:schemeClr w14:val="tx1"/>
            </w14:solidFill>
          </w14:textFill>
        </w:rPr>
      </w:pPr>
      <w:r>
        <w:rPr>
          <w:rFonts w:hint="eastAsia" w:ascii="宋体" w:hAnsi="宋体" w:eastAsia="仿宋_GB2312" w:cs="仿宋_GB2312"/>
          <w:color w:val="000000" w:themeColor="text1"/>
          <w:sz w:val="32"/>
          <w:szCs w:val="32"/>
          <w:u w:val="none"/>
          <w:lang w:val="en-US" w:eastAsia="zh-CN"/>
          <w14:textFill>
            <w14:solidFill>
              <w14:schemeClr w14:val="tx1"/>
            </w14:solidFill>
          </w14:textFill>
        </w:rPr>
        <w:t>1.</w:t>
      </w:r>
      <w:r>
        <w:rPr>
          <w:rFonts w:hint="eastAsia" w:ascii="宋体" w:hAnsi="宋体" w:eastAsia="仿宋_GB2312" w:cs="仿宋_GB2312"/>
          <w:color w:val="000000" w:themeColor="text1"/>
          <w:sz w:val="32"/>
          <w:szCs w:val="32"/>
          <w:u w:val="none"/>
          <w14:textFill>
            <w14:solidFill>
              <w14:schemeClr w14:val="tx1"/>
            </w14:solidFill>
          </w14:textFill>
        </w:rPr>
        <w:t>科普设施和科普场馆建设维护，如科普展馆布展、科普器材维修、科普工作室与科普画廊建设、科普信息化建设等。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u w:val="none"/>
          <w14:textFill>
            <w14:solidFill>
              <w14:schemeClr w14:val="tx1"/>
            </w14:solidFill>
          </w14:textFill>
        </w:rPr>
      </w:pPr>
      <w:r>
        <w:rPr>
          <w:rFonts w:hint="eastAsia" w:ascii="宋体" w:hAnsi="宋体" w:eastAsia="仿宋_GB2312" w:cs="仿宋_GB2312"/>
          <w:color w:val="000000" w:themeColor="text1"/>
          <w:sz w:val="32"/>
          <w:szCs w:val="32"/>
          <w:u w:val="none"/>
          <w:lang w:val="en-US" w:eastAsia="zh-CN"/>
          <w14:textFill>
            <w14:solidFill>
              <w14:schemeClr w14:val="tx1"/>
            </w14:solidFill>
          </w14:textFill>
        </w:rPr>
        <w:t>2.</w:t>
      </w:r>
      <w:r>
        <w:rPr>
          <w:rFonts w:hint="eastAsia" w:ascii="宋体" w:hAnsi="宋体" w:eastAsia="仿宋_GB2312" w:cs="仿宋_GB2312"/>
          <w:color w:val="000000" w:themeColor="text1"/>
          <w:sz w:val="32"/>
          <w:szCs w:val="32"/>
          <w:u w:val="none"/>
          <w14:textFill>
            <w14:solidFill>
              <w14:schemeClr w14:val="tx1"/>
            </w14:solidFill>
          </w14:textFill>
        </w:rPr>
        <w:t>优质科普资源开发、制作与推广，如</w:t>
      </w:r>
      <w:r>
        <w:rPr>
          <w:rFonts w:hint="eastAsia" w:ascii="宋体" w:hAnsi="宋体" w:eastAsia="仿宋_GB2312" w:cs="仿宋_GB2312"/>
          <w:color w:val="000000" w:themeColor="text1"/>
          <w:sz w:val="32"/>
          <w:szCs w:val="32"/>
          <w:u w:val="none"/>
          <w:lang w:eastAsia="zh-CN"/>
          <w14:textFill>
            <w14:solidFill>
              <w14:schemeClr w14:val="tx1"/>
            </w14:solidFill>
          </w14:textFill>
        </w:rPr>
        <w:t>挖掘本地区、本单位科学家精神先进典型开展宣传展示，</w:t>
      </w:r>
      <w:r>
        <w:rPr>
          <w:rFonts w:hint="eastAsia" w:ascii="宋体" w:hAnsi="宋体" w:eastAsia="仿宋_GB2312" w:cs="仿宋_GB2312"/>
          <w:color w:val="000000" w:themeColor="text1"/>
          <w:sz w:val="32"/>
          <w:szCs w:val="32"/>
          <w:u w:val="none"/>
          <w14:textFill>
            <w14:solidFill>
              <w14:schemeClr w14:val="tx1"/>
            </w14:solidFill>
          </w14:textFill>
        </w:rPr>
        <w:t>创作科普作品，编辑科普丛书、开发科普应用平台与软件、研发制作科普展教品、设计科普动漫作品、运营科普公众号和网站、拍摄科普短视频和微电影等，以及对优质科普资源的宣传推广。</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bCs/>
          <w:color w:val="000000" w:themeColor="text1"/>
          <w:kern w:val="0"/>
          <w:sz w:val="32"/>
          <w:szCs w:val="32"/>
          <w:u w:val="none"/>
          <w14:textFill>
            <w14:solidFill>
              <w14:schemeClr w14:val="tx1"/>
            </w14:solidFill>
          </w14:textFill>
        </w:rPr>
      </w:pPr>
      <w:r>
        <w:rPr>
          <w:rFonts w:hint="eastAsia" w:ascii="宋体" w:hAnsi="宋体" w:eastAsia="仿宋_GB2312" w:cs="仿宋_GB2312"/>
          <w:color w:val="000000" w:themeColor="text1"/>
          <w:sz w:val="32"/>
          <w:szCs w:val="32"/>
          <w:u w:val="none"/>
          <w:lang w:val="en-US" w:eastAsia="zh-CN"/>
          <w14:textFill>
            <w14:solidFill>
              <w14:schemeClr w14:val="tx1"/>
            </w14:solidFill>
          </w14:textFill>
        </w:rPr>
        <w:t>3.</w:t>
      </w:r>
      <w:r>
        <w:rPr>
          <w:rFonts w:hint="eastAsia" w:ascii="宋体" w:hAnsi="宋体" w:eastAsia="仿宋_GB2312" w:cs="仿宋_GB2312"/>
          <w:color w:val="000000" w:themeColor="text1"/>
          <w:sz w:val="32"/>
          <w:szCs w:val="32"/>
          <w:u w:val="none"/>
          <w14:textFill>
            <w14:solidFill>
              <w14:schemeClr w14:val="tx1"/>
            </w14:solidFill>
          </w14:textFill>
        </w:rPr>
        <w:t>科普队伍建设和科普人才培养，如组建科普传播队伍、聘用科普信息员、开展科普理论研究和创作研讨、举办科普报告和学术交流、举办或参加科普人才培训班等。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bCs/>
          <w:color w:val="000000" w:themeColor="text1"/>
          <w:kern w:val="0"/>
          <w:sz w:val="32"/>
          <w:szCs w:val="32"/>
          <w:u w:val="none"/>
          <w14:textFill>
            <w14:solidFill>
              <w14:schemeClr w14:val="tx1"/>
            </w14:solidFill>
          </w14:textFill>
        </w:rPr>
      </w:pPr>
      <w:r>
        <w:rPr>
          <w:rFonts w:hint="eastAsia" w:ascii="宋体" w:hAnsi="宋体" w:eastAsia="仿宋_GB2312" w:cs="仿宋_GB2312"/>
          <w:color w:val="000000" w:themeColor="text1"/>
          <w:sz w:val="32"/>
          <w:szCs w:val="32"/>
          <w:u w:val="none"/>
          <w:lang w:val="en-US" w:eastAsia="zh-CN"/>
          <w14:textFill>
            <w14:solidFill>
              <w14:schemeClr w14:val="tx1"/>
            </w14:solidFill>
          </w14:textFill>
        </w:rPr>
        <w:t>4.</w:t>
      </w:r>
      <w:r>
        <w:rPr>
          <w:rFonts w:hint="eastAsia" w:ascii="宋体" w:hAnsi="宋体" w:eastAsia="仿宋_GB2312" w:cs="仿宋_GB2312"/>
          <w:color w:val="000000" w:themeColor="text1"/>
          <w:sz w:val="32"/>
          <w:szCs w:val="32"/>
          <w:u w:val="none"/>
          <w14:textFill>
            <w14:solidFill>
              <w14:schemeClr w14:val="tx1"/>
            </w14:solidFill>
          </w14:textFill>
        </w:rPr>
        <w:t>打造科普活动品牌，开展特色科普活动，</w:t>
      </w:r>
      <w:r>
        <w:rPr>
          <w:rFonts w:hint="eastAsia" w:ascii="宋体" w:hAnsi="宋体" w:eastAsia="仿宋_GB2312" w:cs="仿宋_GB2312"/>
          <w:color w:val="000000" w:themeColor="text1"/>
          <w:sz w:val="32"/>
          <w:szCs w:val="40"/>
          <w:u w:val="none"/>
          <w14:textFill>
            <w14:solidFill>
              <w14:schemeClr w14:val="tx1"/>
            </w14:solidFill>
          </w14:textFill>
        </w:rPr>
        <w:t>弘扬科学家精神</w:t>
      </w:r>
      <w:r>
        <w:rPr>
          <w:rFonts w:hint="eastAsia" w:ascii="宋体" w:hAnsi="宋体" w:eastAsia="仿宋_GB2312" w:cs="仿宋_GB2312"/>
          <w:color w:val="000000" w:themeColor="text1"/>
          <w:sz w:val="32"/>
          <w:szCs w:val="40"/>
          <w:u w:val="none"/>
          <w:lang w:eastAsia="zh-CN"/>
          <w14:textFill>
            <w14:solidFill>
              <w14:schemeClr w14:val="tx1"/>
            </w14:solidFill>
          </w14:textFill>
        </w:rPr>
        <w:t>，</w:t>
      </w:r>
      <w:r>
        <w:rPr>
          <w:rFonts w:hint="eastAsia" w:ascii="宋体" w:hAnsi="宋体" w:eastAsia="仿宋_GB2312" w:cs="仿宋_GB2312"/>
          <w:color w:val="000000" w:themeColor="text1"/>
          <w:sz w:val="32"/>
          <w:szCs w:val="32"/>
          <w:u w:val="none"/>
          <w14:textFill>
            <w14:solidFill>
              <w14:schemeClr w14:val="tx1"/>
            </w14:solidFill>
          </w14:textFill>
        </w:rPr>
        <w:t>如举办</w:t>
      </w:r>
      <w:r>
        <w:rPr>
          <w:rFonts w:hint="eastAsia" w:ascii="宋体" w:hAnsi="宋体" w:eastAsia="仿宋_GB2312" w:cs="仿宋_GB2312"/>
          <w:color w:val="000000" w:themeColor="text1"/>
          <w:sz w:val="32"/>
          <w:szCs w:val="32"/>
          <w:u w:val="none"/>
          <w:lang w:eastAsia="zh-CN"/>
          <w14:textFill>
            <w14:solidFill>
              <w14:schemeClr w14:val="tx1"/>
            </w14:solidFill>
          </w14:textFill>
        </w:rPr>
        <w:t>科学家精神宣讲、</w:t>
      </w:r>
      <w:r>
        <w:rPr>
          <w:rFonts w:hint="eastAsia" w:ascii="宋体" w:hAnsi="宋体" w:eastAsia="仿宋_GB2312" w:cs="仿宋_GB2312"/>
          <w:color w:val="000000" w:themeColor="text1"/>
          <w:sz w:val="32"/>
          <w:szCs w:val="32"/>
          <w:u w:val="none"/>
          <w14:textFill>
            <w14:solidFill>
              <w14:schemeClr w14:val="tx1"/>
            </w14:solidFill>
          </w14:textFill>
        </w:rPr>
        <w:t>科普主题讲座、青少年科学教育活动、网上专题科普活动，以及科普活动进农村、社区、校园、机关、企业、军营、网站等。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ascii="宋体" w:hAnsi="宋体" w:eastAsia="黑体" w:cs="黑体"/>
          <w:color w:val="000000" w:themeColor="text1"/>
          <w:sz w:val="32"/>
          <w:szCs w:val="32"/>
          <w:u w:val="none"/>
          <w14:textFill>
            <w14:solidFill>
              <w14:schemeClr w14:val="tx1"/>
            </w14:solidFill>
          </w14:textFill>
        </w:rPr>
      </w:pPr>
      <w:r>
        <w:rPr>
          <w:rFonts w:hint="eastAsia" w:ascii="宋体" w:hAnsi="宋体" w:eastAsia="黑体" w:cs="黑体"/>
          <w:color w:val="000000" w:themeColor="text1"/>
          <w:sz w:val="32"/>
          <w:szCs w:val="32"/>
          <w:u w:val="none"/>
          <w:lang w:val="en-US" w:eastAsia="zh-CN"/>
          <w14:textFill>
            <w14:solidFill>
              <w14:schemeClr w14:val="tx1"/>
            </w14:solidFill>
          </w14:textFill>
        </w:rPr>
        <w:t>二</w:t>
      </w:r>
      <w:r>
        <w:rPr>
          <w:rFonts w:hint="eastAsia" w:ascii="宋体" w:hAnsi="宋体" w:eastAsia="黑体" w:cs="黑体"/>
          <w:color w:val="000000" w:themeColor="text1"/>
          <w:sz w:val="32"/>
          <w:szCs w:val="32"/>
          <w:u w:val="none"/>
          <w14:textFill>
            <w14:solidFill>
              <w14:schemeClr w14:val="tx1"/>
            </w14:solidFill>
          </w14:textFill>
        </w:rPr>
        <w:t>、申报程序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ascii="宋体" w:hAnsi="宋体" w:eastAsia="楷体_GB2312" w:cs="楷体_GB2312"/>
          <w:b/>
          <w:bCs/>
          <w:color w:val="000000" w:themeColor="text1"/>
          <w:sz w:val="32"/>
          <w:szCs w:val="32"/>
          <w:u w:val="none"/>
          <w14:textFill>
            <w14:solidFill>
              <w14:schemeClr w14:val="tx1"/>
            </w14:solidFill>
          </w14:textFill>
        </w:rPr>
      </w:pPr>
      <w:r>
        <w:rPr>
          <w:rFonts w:hint="eastAsia" w:ascii="宋体" w:hAnsi="宋体" w:eastAsia="楷体_GB2312" w:cs="楷体_GB2312"/>
          <w:b/>
          <w:bCs/>
          <w:color w:val="000000" w:themeColor="text1"/>
          <w:sz w:val="32"/>
          <w:szCs w:val="32"/>
          <w:u w:val="none"/>
          <w14:textFill>
            <w14:solidFill>
              <w14:schemeClr w14:val="tx1"/>
            </w14:solidFill>
          </w14:textFill>
        </w:rPr>
        <w:t>（一）提交申报材料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ascii="宋体" w:hAnsi="宋体" w:eastAsia="仿宋_GB2312" w:cs="仿宋_GB2312"/>
          <w:color w:val="000000" w:themeColor="text1"/>
          <w:sz w:val="32"/>
          <w:szCs w:val="32"/>
          <w:u w:val="none"/>
          <w14:textFill>
            <w14:solidFill>
              <w14:schemeClr w14:val="tx1"/>
            </w14:solidFill>
          </w14:textFill>
        </w:rPr>
      </w:pPr>
      <w:r>
        <w:rPr>
          <w:rFonts w:hint="eastAsia" w:ascii="宋体" w:hAnsi="宋体" w:eastAsia="仿宋_GB2312" w:cs="仿宋_GB2312"/>
          <w:b/>
          <w:bCs/>
          <w:color w:val="000000" w:themeColor="text1"/>
          <w:sz w:val="32"/>
          <w:szCs w:val="32"/>
          <w:u w:val="none"/>
          <w14:textFill>
            <w14:solidFill>
              <w14:schemeClr w14:val="tx1"/>
            </w14:solidFill>
          </w14:textFill>
        </w:rPr>
        <w:t>1.填写项目申报书</w:t>
      </w:r>
      <w:r>
        <w:rPr>
          <w:rFonts w:hint="eastAsia" w:ascii="宋体" w:hAnsi="宋体" w:eastAsia="仿宋_GB2312" w:cs="仿宋_GB2312"/>
          <w:color w:val="000000" w:themeColor="text1"/>
          <w:sz w:val="32"/>
          <w:szCs w:val="32"/>
          <w:u w:val="none"/>
          <w14:textFill>
            <w14:solidFill>
              <w14:schemeClr w14:val="tx1"/>
            </w14:solidFill>
          </w14:textFill>
        </w:rPr>
        <w:t>（详见附件2，电子版可在省科协网站www.fjkx.org下载）。填写时应注意：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u w:val="none"/>
          <w14:textFill>
            <w14:solidFill>
              <w14:schemeClr w14:val="tx1"/>
            </w14:solidFill>
          </w14:textFill>
        </w:rPr>
      </w:pPr>
      <w:r>
        <w:rPr>
          <w:rFonts w:hint="eastAsia" w:ascii="宋体" w:hAnsi="宋体" w:eastAsia="仿宋_GB2312" w:cs="仿宋_GB2312"/>
          <w:color w:val="000000" w:themeColor="text1"/>
          <w:sz w:val="32"/>
          <w:szCs w:val="32"/>
          <w:u w:val="none"/>
          <w14:textFill>
            <w14:solidFill>
              <w14:schemeClr w14:val="tx1"/>
            </w14:solidFill>
          </w14:textFill>
        </w:rPr>
        <w:t>（1）请认真查看填报说明，如实填写，并按要求签字盖章。</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u w:val="none"/>
          <w14:textFill>
            <w14:solidFill>
              <w14:schemeClr w14:val="tx1"/>
            </w14:solidFill>
          </w14:textFill>
        </w:rPr>
      </w:pPr>
      <w:r>
        <w:rPr>
          <w:rFonts w:hint="eastAsia" w:ascii="宋体" w:hAnsi="宋体" w:eastAsia="仿宋_GB2312" w:cs="仿宋_GB2312"/>
          <w:color w:val="000000" w:themeColor="text1"/>
          <w:sz w:val="32"/>
          <w:szCs w:val="32"/>
          <w:u w:val="none"/>
          <w14:textFill>
            <w14:solidFill>
              <w14:schemeClr w14:val="tx1"/>
            </w14:solidFill>
          </w14:textFill>
        </w:rPr>
        <w:t>（2）应在充分调查研究的基础上科学制定项目实施计划，包括项目方向、立项依据、主要工作、预期成效、参加人员、计划进度、任务目标等。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u w:val="none"/>
          <w14:textFill>
            <w14:solidFill>
              <w14:schemeClr w14:val="tx1"/>
            </w14:solidFill>
          </w14:textFill>
        </w:rPr>
        <w:t>（3）应根据项目实施计划和实际情况，编制经费预算。如申报项目有其他资金来源，须说</w:t>
      </w:r>
      <w:r>
        <w:rPr>
          <w:rFonts w:hint="eastAsia" w:ascii="宋体" w:hAnsi="宋体" w:eastAsia="仿宋_GB2312" w:cs="仿宋_GB2312"/>
          <w:color w:val="000000" w:themeColor="text1"/>
          <w:sz w:val="32"/>
          <w:szCs w:val="32"/>
          <w14:textFill>
            <w14:solidFill>
              <w14:schemeClr w14:val="tx1"/>
            </w14:solidFill>
          </w14:textFill>
        </w:rPr>
        <w:t>明情况。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lang w:eastAsia="zh-CN"/>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（4）已获得全国科普教育基地、福建省</w:t>
      </w:r>
      <w:r>
        <w:rPr>
          <w:rFonts w:hint="eastAsia" w:ascii="宋体" w:hAnsi="宋体" w:eastAsia="仿宋_GB2312" w:cs="仿宋_GB2312"/>
          <w:color w:val="000000" w:themeColor="text1"/>
          <w:sz w:val="32"/>
          <w:szCs w:val="32"/>
          <w:lang w:val="en-US" w:eastAsia="zh-CN"/>
          <w14:textFill>
            <w14:solidFill>
              <w14:schemeClr w14:val="tx1"/>
            </w14:solidFill>
          </w14:textFill>
        </w:rPr>
        <w:t>优秀科普</w:t>
      </w:r>
      <w:r>
        <w:rPr>
          <w:rFonts w:hint="eastAsia" w:ascii="宋体" w:hAnsi="宋体" w:eastAsia="仿宋_GB2312" w:cs="仿宋_GB2312"/>
          <w:color w:val="000000" w:themeColor="text1"/>
          <w:sz w:val="32"/>
          <w:szCs w:val="32"/>
          <w14:textFill>
            <w14:solidFill>
              <w14:schemeClr w14:val="tx1"/>
            </w14:solidFill>
          </w14:textFill>
        </w:rPr>
        <w:t>教育基地</w:t>
      </w:r>
      <w:r>
        <w:rPr>
          <w:rFonts w:hint="eastAsia" w:ascii="宋体" w:hAnsi="宋体" w:eastAsia="仿宋_GB2312" w:cs="仿宋_GB2312"/>
          <w:color w:val="000000" w:themeColor="text1"/>
          <w:sz w:val="32"/>
          <w:szCs w:val="32"/>
          <w:lang w:val="en-US" w:eastAsia="zh-CN"/>
          <w14:textFill>
            <w14:solidFill>
              <w14:schemeClr w14:val="tx1"/>
            </w14:solidFill>
          </w14:textFill>
        </w:rPr>
        <w:t>建设项目（2020年-2023年）</w:t>
      </w:r>
      <w:r>
        <w:rPr>
          <w:rFonts w:hint="eastAsia" w:ascii="宋体" w:hAnsi="宋体" w:eastAsia="仿宋_GB2312" w:cs="仿宋_GB2312"/>
          <w:color w:val="000000" w:themeColor="text1"/>
          <w:sz w:val="32"/>
          <w:szCs w:val="32"/>
          <w14:textFill>
            <w14:solidFill>
              <w14:schemeClr w14:val="tx1"/>
            </w14:solidFill>
          </w14:textFill>
        </w:rPr>
        <w:t>、科普中国共建基地、福建省科技馆分馆的单位，在同等条件下优先考虑</w:t>
      </w:r>
      <w:r>
        <w:rPr>
          <w:rFonts w:hint="eastAsia" w:ascii="宋体" w:hAnsi="宋体"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bCs/>
          <w:color w:val="000000" w:themeColor="text1"/>
          <w:sz w:val="32"/>
          <w:szCs w:val="32"/>
          <w:lang w:val="en-US" w:eastAsia="zh-CN"/>
          <w14:textFill>
            <w14:solidFill>
              <w14:schemeClr w14:val="tx1"/>
            </w14:solidFill>
          </w14:textFill>
        </w:rPr>
        <w:t>2.提供科普教育基地视频。</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为更好了解科普教育基地的基本情况，请申报单位提供5分钟左右的科普教育基地情况简介视频。</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b/>
          <w:bCs/>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3.</w:t>
      </w:r>
      <w:r>
        <w:rPr>
          <w:rFonts w:hint="eastAsia" w:ascii="宋体" w:hAnsi="宋体" w:eastAsia="仿宋_GB2312" w:cs="仿宋_GB2312"/>
          <w:b/>
          <w:bCs/>
          <w:color w:val="000000" w:themeColor="text1"/>
          <w:sz w:val="32"/>
          <w:szCs w:val="32"/>
          <w14:textFill>
            <w14:solidFill>
              <w14:schemeClr w14:val="tx1"/>
            </w14:solidFill>
          </w14:textFill>
        </w:rPr>
        <w:t>提供</w:t>
      </w:r>
      <w:r>
        <w:rPr>
          <w:rFonts w:hint="eastAsia" w:ascii="宋体" w:hAnsi="宋体" w:eastAsia="仿宋_GB2312" w:cs="仿宋_GB2312"/>
          <w:b/>
          <w:bCs/>
          <w:color w:val="000000" w:themeColor="text1"/>
          <w:sz w:val="32"/>
          <w:szCs w:val="32"/>
          <w:lang w:val="en-US" w:eastAsia="zh-CN"/>
          <w14:textFill>
            <w14:solidFill>
              <w14:schemeClr w14:val="tx1"/>
            </w14:solidFill>
          </w14:textFill>
        </w:rPr>
        <w:t>科普教育基地解说词。</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为更好了解科普教育基地的科普知识，请申报单位提供科普教育基地面向公众开展讲解的解说词。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lang w:val="en-US" w:eastAsia="zh-CN"/>
          <w14:textFill>
            <w14:solidFill>
              <w14:schemeClr w14:val="tx1"/>
            </w14:solidFill>
          </w14:textFill>
        </w:rPr>
        <w:t>4</w:t>
      </w:r>
      <w:r>
        <w:rPr>
          <w:rFonts w:hint="eastAsia" w:ascii="宋体" w:hAnsi="宋体" w:eastAsia="仿宋_GB2312" w:cs="仿宋_GB2312"/>
          <w:b/>
          <w:bCs/>
          <w:color w:val="000000" w:themeColor="text1"/>
          <w:sz w:val="32"/>
          <w:szCs w:val="32"/>
          <w14:textFill>
            <w14:solidFill>
              <w14:schemeClr w14:val="tx1"/>
            </w14:solidFill>
          </w14:textFill>
        </w:rPr>
        <w:t>.提供相关佐证材料</w:t>
      </w:r>
      <w:r>
        <w:rPr>
          <w:rFonts w:hint="eastAsia" w:ascii="宋体" w:hAnsi="宋体" w:eastAsia="仿宋_GB2312" w:cs="仿宋_GB2312"/>
          <w:color w:val="000000" w:themeColor="text1"/>
          <w:sz w:val="32"/>
          <w:szCs w:val="32"/>
          <w14:textFill>
            <w14:solidFill>
              <w14:schemeClr w14:val="tx1"/>
            </w14:solidFill>
          </w14:textFill>
        </w:rPr>
        <w:t>。为证明申报单位自身条件和项目实施基础，可提交相应佐证材料。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ascii="宋体" w:hAnsi="宋体" w:eastAsia="楷体_GB2312" w:cs="楷体_GB2312"/>
          <w:b/>
          <w:bCs/>
          <w:color w:val="000000" w:themeColor="text1"/>
          <w:sz w:val="32"/>
          <w:szCs w:val="32"/>
          <w14:textFill>
            <w14:solidFill>
              <w14:schemeClr w14:val="tx1"/>
            </w14:solidFill>
          </w14:textFill>
        </w:rPr>
      </w:pPr>
      <w:r>
        <w:rPr>
          <w:rFonts w:hint="eastAsia" w:ascii="宋体" w:hAnsi="宋体" w:eastAsia="楷体_GB2312" w:cs="楷体_GB2312"/>
          <w:b/>
          <w:bCs/>
          <w:color w:val="000000" w:themeColor="text1"/>
          <w:sz w:val="32"/>
          <w:szCs w:val="32"/>
          <w14:textFill>
            <w14:solidFill>
              <w14:schemeClr w14:val="tx1"/>
            </w14:solidFill>
          </w14:textFill>
        </w:rPr>
        <w:t>（二）申报时间</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请各申报单位于</w:t>
      </w:r>
      <w:r>
        <w:rPr>
          <w:rFonts w:hint="eastAsia" w:ascii="宋体" w:hAnsi="宋体" w:eastAsia="仿宋_GB2312" w:cs="仿宋_GB2312"/>
          <w:color w:val="000000" w:themeColor="text1"/>
          <w:sz w:val="32"/>
          <w:szCs w:val="32"/>
          <w:lang w:val="en-US" w:eastAsia="zh-CN"/>
          <w14:textFill>
            <w14:solidFill>
              <w14:schemeClr w14:val="tx1"/>
            </w14:solidFill>
          </w14:textFill>
        </w:rPr>
        <w:t>12</w:t>
      </w:r>
      <w:r>
        <w:rPr>
          <w:rFonts w:hint="eastAsia" w:ascii="宋体" w:hAnsi="宋体" w:eastAsia="仿宋_GB2312" w:cs="仿宋_GB2312"/>
          <w:color w:val="000000" w:themeColor="text1"/>
          <w:sz w:val="32"/>
          <w:szCs w:val="32"/>
          <w14:textFill>
            <w14:solidFill>
              <w14:schemeClr w14:val="tx1"/>
            </w14:solidFill>
          </w14:textFill>
        </w:rPr>
        <w:t>月</w:t>
      </w:r>
      <w:r>
        <w:rPr>
          <w:rFonts w:hint="eastAsia" w:ascii="宋体" w:hAnsi="宋体" w:eastAsia="仿宋_GB2312" w:cs="仿宋_GB2312"/>
          <w:color w:val="000000" w:themeColor="text1"/>
          <w:sz w:val="32"/>
          <w:szCs w:val="32"/>
          <w:lang w:val="en-US" w:eastAsia="zh-CN"/>
          <w14:textFill>
            <w14:solidFill>
              <w14:schemeClr w14:val="tx1"/>
            </w14:solidFill>
          </w14:textFill>
        </w:rPr>
        <w:t>10</w:t>
      </w:r>
      <w:r>
        <w:rPr>
          <w:rFonts w:hint="eastAsia" w:ascii="宋体" w:hAnsi="宋体" w:eastAsia="仿宋_GB2312" w:cs="仿宋_GB2312"/>
          <w:color w:val="000000" w:themeColor="text1"/>
          <w:sz w:val="32"/>
          <w:szCs w:val="32"/>
          <w14:textFill>
            <w14:solidFill>
              <w14:schemeClr w14:val="tx1"/>
            </w14:solidFill>
          </w14:textFill>
        </w:rPr>
        <w:t>日前（含当日，以邮戳为准），将完整的纸质申报材料</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lang w:val="en-US" w:eastAsia="zh-CN"/>
          <w14:textFill>
            <w14:solidFill>
              <w14:schemeClr w14:val="tx1"/>
            </w14:solidFill>
          </w14:textFill>
        </w:rPr>
        <w:t>科普教育基地情况简介视频（用光盘刻录）、解说词</w:t>
      </w:r>
      <w:r>
        <w:rPr>
          <w:rFonts w:hint="eastAsia" w:ascii="宋体" w:hAnsi="宋体" w:eastAsia="仿宋_GB2312" w:cs="仿宋_GB2312"/>
          <w:color w:val="000000" w:themeColor="text1"/>
          <w:sz w:val="32"/>
          <w:szCs w:val="32"/>
          <w14:textFill>
            <w14:solidFill>
              <w14:schemeClr w14:val="tx1"/>
            </w14:solidFill>
          </w14:textFill>
        </w:rPr>
        <w:t>（</w:t>
      </w:r>
      <w:r>
        <w:rPr>
          <w:rFonts w:hint="eastAsia" w:ascii="宋体" w:hAnsi="宋体" w:eastAsia="仿宋_GB2312" w:cs="仿宋_GB2312"/>
          <w:color w:val="000000" w:themeColor="text1"/>
          <w:sz w:val="32"/>
          <w:szCs w:val="32"/>
          <w:lang w:val="en-US" w:eastAsia="zh-CN"/>
          <w14:textFill>
            <w14:solidFill>
              <w14:schemeClr w14:val="tx1"/>
            </w14:solidFill>
          </w14:textFill>
        </w:rPr>
        <w:t>加盖公章</w:t>
      </w:r>
      <w:r>
        <w:rPr>
          <w:rFonts w:hint="eastAsia" w:ascii="宋体" w:hAnsi="宋体" w:eastAsia="仿宋_GB2312" w:cs="仿宋_GB2312"/>
          <w:color w:val="000000" w:themeColor="text1"/>
          <w:sz w:val="32"/>
          <w:szCs w:val="32"/>
          <w14:textFill>
            <w14:solidFill>
              <w14:schemeClr w14:val="tx1"/>
            </w14:solidFill>
          </w14:textFill>
        </w:rPr>
        <w:t>）</w:t>
      </w:r>
      <w:r>
        <w:rPr>
          <w:rFonts w:hint="eastAsia" w:ascii="宋体" w:hAnsi="宋体" w:eastAsia="仿宋_GB2312" w:cs="仿宋_GB2312"/>
          <w:color w:val="000000" w:themeColor="text1"/>
          <w:sz w:val="32"/>
          <w:szCs w:val="32"/>
          <w:lang w:val="en-US" w:eastAsia="zh-CN"/>
          <w14:textFill>
            <w14:solidFill>
              <w14:schemeClr w14:val="tx1"/>
            </w14:solidFill>
          </w14:textFill>
        </w:rPr>
        <w:t>、相关佐证材料</w:t>
      </w:r>
      <w:r>
        <w:rPr>
          <w:rFonts w:hint="eastAsia" w:ascii="宋体" w:hAnsi="宋体" w:eastAsia="仿宋_GB2312" w:cs="仿宋_GB2312"/>
          <w:color w:val="000000" w:themeColor="text1"/>
          <w:sz w:val="32"/>
          <w:szCs w:val="32"/>
          <w14:textFill>
            <w14:solidFill>
              <w14:schemeClr w14:val="tx1"/>
            </w14:solidFill>
          </w14:textFill>
        </w:rPr>
        <w:t>一式2份寄送省科协，并通过电子邮箱提交申报材料电子版。</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ascii="宋体" w:hAnsi="宋体" w:eastAsia="楷体_GB2312" w:cs="楷体_GB2312"/>
          <w:b/>
          <w:bCs/>
          <w:color w:val="000000" w:themeColor="text1"/>
          <w:sz w:val="32"/>
          <w:szCs w:val="32"/>
          <w14:textFill>
            <w14:solidFill>
              <w14:schemeClr w14:val="tx1"/>
            </w14:solidFill>
          </w14:textFill>
        </w:rPr>
      </w:pPr>
      <w:r>
        <w:rPr>
          <w:rFonts w:hint="eastAsia" w:ascii="宋体" w:hAnsi="宋体" w:eastAsia="楷体_GB2312" w:cs="楷体_GB2312"/>
          <w:b/>
          <w:bCs/>
          <w:color w:val="000000" w:themeColor="text1"/>
          <w:sz w:val="32"/>
          <w:szCs w:val="32"/>
          <w14:textFill>
            <w14:solidFill>
              <w14:schemeClr w14:val="tx1"/>
            </w14:solidFill>
          </w14:textFill>
        </w:rPr>
        <w:t>（三）</w:t>
      </w:r>
      <w:r>
        <w:rPr>
          <w:rFonts w:hint="eastAsia" w:ascii="宋体" w:hAnsi="宋体" w:eastAsia="楷体_GB2312" w:cs="楷体_GB2312"/>
          <w:b/>
          <w:bCs/>
          <w:color w:val="000000" w:themeColor="text1"/>
          <w:sz w:val="32"/>
          <w:szCs w:val="32"/>
          <w:lang w:val="en-US" w:eastAsia="zh-CN"/>
          <w14:textFill>
            <w14:solidFill>
              <w14:schemeClr w14:val="tx1"/>
            </w14:solidFill>
          </w14:textFill>
        </w:rPr>
        <w:t>申报方式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lang w:val="en-US" w:eastAsia="zh-CN"/>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1.中央驻闽或省属企事业单位</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省科协所属学会（协会、研究会）</w:t>
      </w:r>
      <w:r>
        <w:rPr>
          <w:rFonts w:hint="eastAsia" w:ascii="宋体" w:hAnsi="宋体" w:eastAsia="仿宋_GB2312" w:cs="仿宋_GB2312"/>
          <w:color w:val="000000" w:themeColor="text1"/>
          <w:sz w:val="32"/>
          <w:szCs w:val="32"/>
          <w:lang w:val="en-US" w:eastAsia="zh-CN"/>
          <w14:textFill>
            <w14:solidFill>
              <w14:schemeClr w14:val="tx1"/>
            </w14:solidFill>
          </w14:textFill>
        </w:rPr>
        <w:t>直接向省科协申报，原则上申报不超过1家。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lang w:val="en-US" w:eastAsia="zh-CN"/>
          <w14:textFill>
            <w14:solidFill>
              <w14:schemeClr w14:val="tx1"/>
            </w14:solidFill>
          </w14:textFill>
        </w:rPr>
      </w:pPr>
      <w:r>
        <w:rPr>
          <w:rFonts w:hint="eastAsia" w:ascii="宋体" w:hAnsi="宋体" w:eastAsia="仿宋_GB2312" w:cs="仿宋_GB2312"/>
          <w:color w:val="000000" w:themeColor="text1"/>
          <w:sz w:val="32"/>
          <w:szCs w:val="32"/>
          <w:lang w:val="en-US" w:eastAsia="zh-CN"/>
          <w14:textFill>
            <w14:solidFill>
              <w14:schemeClr w14:val="tx1"/>
            </w14:solidFill>
          </w14:textFill>
        </w:rPr>
        <w:t>2.各市、县（区）国有企事业单位申报的项目由其所在设区市科协推荐；设区市科协应认真进行初审，并出具推荐意见及排序，原则上推荐不超过3家。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宋体" w:hAnsi="宋体" w:eastAsia="楷体_GB2312" w:cs="楷体_GB2312"/>
          <w:b/>
          <w:bCs/>
          <w:color w:val="000000" w:themeColor="text1"/>
          <w:sz w:val="32"/>
          <w:szCs w:val="32"/>
          <w:lang w:val="en-US" w:eastAsia="zh-CN"/>
          <w14:textFill>
            <w14:solidFill>
              <w14:schemeClr w14:val="tx1"/>
            </w14:solidFill>
          </w14:textFill>
        </w:rPr>
      </w:pPr>
      <w:r>
        <w:rPr>
          <w:rFonts w:hint="eastAsia" w:ascii="宋体" w:hAnsi="宋体" w:eastAsia="楷体_GB2312" w:cs="楷体_GB2312"/>
          <w:b/>
          <w:bCs/>
          <w:color w:val="000000" w:themeColor="text1"/>
          <w:sz w:val="32"/>
          <w:szCs w:val="32"/>
          <w:lang w:val="en-US" w:eastAsia="zh-CN"/>
          <w14:textFill>
            <w14:solidFill>
              <w14:schemeClr w14:val="tx1"/>
            </w14:solidFill>
          </w14:textFill>
        </w:rPr>
        <w:t>（四）遴选立项</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宋体" w:hAnsi="宋体" w:eastAsia="仿宋_GB2312" w:cs="仿宋_GB2312"/>
          <w:color w:val="000000" w:themeColor="text1"/>
          <w:sz w:val="32"/>
          <w:szCs w:val="32"/>
          <w:lang w:val="en-US" w:eastAsia="zh-CN"/>
          <w14:textFill>
            <w14:solidFill>
              <w14:schemeClr w14:val="tx1"/>
            </w14:solidFill>
          </w14:textFill>
        </w:rPr>
      </w:pPr>
      <w:r>
        <w:rPr>
          <w:rFonts w:hint="eastAsia" w:ascii="宋体" w:hAnsi="宋体" w:eastAsia="仿宋_GB2312" w:cs="仿宋_GB2312"/>
          <w:b/>
          <w:bCs/>
          <w:color w:val="000000" w:themeColor="text1"/>
          <w:sz w:val="32"/>
          <w:szCs w:val="32"/>
          <w:lang w:val="en-US" w:eastAsia="zh-CN"/>
          <w14:textFill>
            <w14:solidFill>
              <w14:schemeClr w14:val="tx1"/>
            </w14:solidFill>
          </w14:textFill>
        </w:rPr>
        <w:t>1</w:t>
      </w:r>
      <w:r>
        <w:rPr>
          <w:rFonts w:hint="eastAsia" w:ascii="宋体" w:hAnsi="宋体" w:eastAsia="仿宋_GB2312" w:cs="仿宋_GB2312"/>
          <w:b/>
          <w:bCs/>
          <w:color w:val="000000" w:themeColor="text1"/>
          <w:sz w:val="32"/>
          <w:szCs w:val="32"/>
          <w14:textFill>
            <w14:solidFill>
              <w14:schemeClr w14:val="tx1"/>
            </w14:solidFill>
          </w14:textFill>
        </w:rPr>
        <w:t>.</w:t>
      </w:r>
      <w:r>
        <w:rPr>
          <w:rFonts w:hint="eastAsia" w:ascii="宋体" w:hAnsi="宋体" w:eastAsia="仿宋_GB2312" w:cs="仿宋_GB2312"/>
          <w:b/>
          <w:bCs/>
          <w:color w:val="000000" w:themeColor="text1"/>
          <w:sz w:val="32"/>
          <w:szCs w:val="32"/>
          <w:lang w:val="en-US" w:eastAsia="zh-CN"/>
          <w14:textFill>
            <w14:solidFill>
              <w14:schemeClr w14:val="tx1"/>
            </w14:solidFill>
          </w14:textFill>
        </w:rPr>
        <w:t>择优遴选</w:t>
      </w:r>
      <w:r>
        <w:rPr>
          <w:rFonts w:hint="eastAsia" w:ascii="宋体" w:hAnsi="宋体" w:eastAsia="仿宋_GB2312" w:cs="仿宋_GB2312"/>
          <w:b/>
          <w:bCs/>
          <w:color w:val="000000" w:themeColor="text1"/>
          <w:sz w:val="32"/>
          <w:szCs w:val="32"/>
          <w14:textFill>
            <w14:solidFill>
              <w14:schemeClr w14:val="tx1"/>
            </w14:solidFill>
          </w14:textFill>
        </w:rPr>
        <w:t>。</w:t>
      </w:r>
      <w:r>
        <w:rPr>
          <w:rFonts w:hint="eastAsia" w:ascii="宋体" w:hAnsi="宋体" w:eastAsia="仿宋_GB2312" w:cs="仿宋_GB2312"/>
          <w:color w:val="000000" w:themeColor="text1"/>
          <w:sz w:val="32"/>
          <w:szCs w:val="32"/>
          <w:lang w:val="en-US" w:eastAsia="zh-CN"/>
          <w14:textFill>
            <w14:solidFill>
              <w14:schemeClr w14:val="tx1"/>
            </w14:solidFill>
          </w14:textFill>
        </w:rPr>
        <w:t>综合</w:t>
      </w:r>
      <w:r>
        <w:rPr>
          <w:rFonts w:hint="eastAsia" w:ascii="宋体" w:hAnsi="宋体" w:eastAsia="仿宋_GB2312" w:cs="仿宋_GB2312"/>
          <w:color w:val="000000" w:themeColor="text1"/>
          <w:sz w:val="32"/>
          <w:szCs w:val="32"/>
          <w14:textFill>
            <w14:solidFill>
              <w14:schemeClr w14:val="tx1"/>
            </w14:solidFill>
          </w14:textFill>
        </w:rPr>
        <w:t>比较</w:t>
      </w:r>
      <w:r>
        <w:rPr>
          <w:rFonts w:hint="eastAsia" w:ascii="宋体" w:hAnsi="宋体" w:eastAsia="仿宋_GB2312" w:cs="仿宋_GB2312"/>
          <w:color w:val="000000" w:themeColor="text1"/>
          <w:sz w:val="32"/>
          <w:szCs w:val="32"/>
          <w:lang w:val="en-US" w:eastAsia="zh-CN"/>
          <w14:textFill>
            <w14:solidFill>
              <w14:schemeClr w14:val="tx1"/>
            </w14:solidFill>
          </w14:textFill>
        </w:rPr>
        <w:t>所有</w:t>
      </w:r>
      <w:r>
        <w:rPr>
          <w:rFonts w:hint="eastAsia" w:ascii="宋体" w:hAnsi="宋体" w:eastAsia="仿宋_GB2312" w:cs="仿宋_GB2312"/>
          <w:color w:val="000000" w:themeColor="text1"/>
          <w:sz w:val="32"/>
          <w:szCs w:val="32"/>
          <w14:textFill>
            <w14:solidFill>
              <w14:schemeClr w14:val="tx1"/>
            </w14:solidFill>
          </w14:textFill>
        </w:rPr>
        <w:t>申报单位的基础</w:t>
      </w:r>
      <w:r>
        <w:rPr>
          <w:rFonts w:hint="eastAsia" w:ascii="宋体" w:hAnsi="宋体" w:eastAsia="仿宋_GB2312" w:cs="仿宋_GB2312"/>
          <w:color w:val="000000" w:themeColor="text1"/>
          <w:sz w:val="32"/>
          <w:szCs w:val="32"/>
          <w:lang w:val="en-US" w:eastAsia="zh-CN"/>
          <w14:textFill>
            <w14:solidFill>
              <w14:schemeClr w14:val="tx1"/>
            </w14:solidFill>
          </w14:textFill>
        </w:rPr>
        <w:t>设施</w:t>
      </w:r>
      <w:r>
        <w:rPr>
          <w:rFonts w:hint="eastAsia" w:ascii="宋体" w:hAnsi="宋体" w:eastAsia="仿宋_GB2312" w:cs="仿宋_GB2312"/>
          <w:color w:val="000000" w:themeColor="text1"/>
          <w:sz w:val="32"/>
          <w:szCs w:val="32"/>
          <w14:textFill>
            <w14:solidFill>
              <w14:schemeClr w14:val="tx1"/>
            </w14:solidFill>
          </w14:textFill>
        </w:rPr>
        <w:t>、人员配备、</w:t>
      </w:r>
      <w:r>
        <w:rPr>
          <w:rFonts w:hint="eastAsia" w:ascii="宋体" w:hAnsi="宋体" w:eastAsia="仿宋_GB2312" w:cs="仿宋_GB2312"/>
          <w:color w:val="000000" w:themeColor="text1"/>
          <w:sz w:val="32"/>
          <w:szCs w:val="32"/>
          <w:lang w:val="en-US" w:eastAsia="zh-CN"/>
          <w14:textFill>
            <w14:solidFill>
              <w14:schemeClr w14:val="tx1"/>
            </w14:solidFill>
          </w14:textFill>
        </w:rPr>
        <w:t>科普内容、建设方案、</w:t>
      </w:r>
      <w:r>
        <w:rPr>
          <w:rFonts w:hint="eastAsia" w:ascii="宋体" w:hAnsi="宋体" w:eastAsia="仿宋_GB2312" w:cs="仿宋_GB2312"/>
          <w:color w:val="000000" w:themeColor="text1"/>
          <w:sz w:val="32"/>
          <w:szCs w:val="32"/>
          <w14:textFill>
            <w14:solidFill>
              <w14:schemeClr w14:val="tx1"/>
            </w14:solidFill>
          </w14:textFill>
        </w:rPr>
        <w:t>项目目标、计划安排、实施成效、资金预算等</w:t>
      </w:r>
      <w:r>
        <w:rPr>
          <w:rFonts w:hint="eastAsia" w:ascii="宋体" w:hAnsi="宋体" w:eastAsia="仿宋_GB2312" w:cs="仿宋_GB2312"/>
          <w:color w:val="000000" w:themeColor="text1"/>
          <w:sz w:val="32"/>
          <w:szCs w:val="32"/>
          <w:lang w:val="en-US" w:eastAsia="zh-CN"/>
          <w14:textFill>
            <w14:solidFill>
              <w14:schemeClr w14:val="tx1"/>
            </w14:solidFill>
          </w14:textFill>
        </w:rPr>
        <w:t>条件</w:t>
      </w:r>
      <w:r>
        <w:rPr>
          <w:rFonts w:hint="eastAsia" w:ascii="宋体" w:hAnsi="宋体" w:eastAsia="仿宋_GB2312" w:cs="仿宋_GB2312"/>
          <w:color w:val="000000" w:themeColor="text1"/>
          <w:sz w:val="32"/>
          <w:szCs w:val="32"/>
          <w14:textFill>
            <w14:solidFill>
              <w14:schemeClr w14:val="tx1"/>
            </w14:solidFill>
          </w14:textFill>
        </w:rPr>
        <w:t>，</w:t>
      </w:r>
      <w:r>
        <w:rPr>
          <w:rFonts w:hint="eastAsia" w:ascii="宋体" w:hAnsi="宋体" w:eastAsia="仿宋_GB2312" w:cs="仿宋_GB2312"/>
          <w:color w:val="000000" w:themeColor="text1"/>
          <w:sz w:val="32"/>
          <w:szCs w:val="32"/>
          <w:lang w:val="en-US" w:eastAsia="zh-CN"/>
          <w14:textFill>
            <w14:solidFill>
              <w14:schemeClr w14:val="tx1"/>
            </w14:solidFill>
          </w14:textFill>
        </w:rPr>
        <w:t>择优遴选</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20</w:t>
      </w:r>
      <w:r>
        <w:rPr>
          <w:rFonts w:hint="eastAsia" w:ascii="宋体" w:hAnsi="宋体" w:eastAsia="仿宋_GB2312" w:cs="仿宋_GB2312"/>
          <w:color w:val="000000" w:themeColor="text1"/>
          <w:sz w:val="32"/>
          <w:szCs w:val="32"/>
          <w14:textFill>
            <w14:solidFill>
              <w14:schemeClr w14:val="tx1"/>
            </w14:solidFill>
          </w14:textFill>
        </w:rPr>
        <w:t>个</w:t>
      </w:r>
      <w:r>
        <w:rPr>
          <w:rFonts w:hint="eastAsia" w:ascii="宋体" w:hAnsi="宋体" w:eastAsia="仿宋_GB2312" w:cs="仿宋_GB2312"/>
          <w:color w:val="000000" w:themeColor="text1"/>
          <w:sz w:val="32"/>
          <w:szCs w:val="32"/>
          <w:lang w:val="en-US" w:eastAsia="zh-CN"/>
          <w14:textFill>
            <w14:solidFill>
              <w14:schemeClr w14:val="tx1"/>
            </w14:solidFill>
          </w14:textFill>
        </w:rPr>
        <w:t>左右</w:t>
      </w:r>
      <w:r>
        <w:rPr>
          <w:rFonts w:hint="eastAsia" w:ascii="宋体" w:hAnsi="宋体" w:eastAsia="仿宋_GB2312" w:cs="仿宋_GB2312"/>
          <w:color w:val="000000" w:themeColor="text1"/>
          <w:sz w:val="32"/>
          <w:szCs w:val="32"/>
          <w14:textFill>
            <w14:solidFill>
              <w14:schemeClr w14:val="tx1"/>
            </w14:solidFill>
          </w14:textFill>
        </w:rPr>
        <w:t>候选项目</w:t>
      </w:r>
      <w:r>
        <w:rPr>
          <w:rFonts w:hint="eastAsia" w:ascii="宋体" w:hAnsi="宋体"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宋体" w:hAnsi="宋体" w:eastAsia="仿宋_GB2312" w:cs="仿宋_GB2312"/>
          <w:b/>
          <w:bCs/>
          <w:color w:val="000000" w:themeColor="text1"/>
          <w:sz w:val="32"/>
          <w:szCs w:val="32"/>
          <w:lang w:val="en-US" w:eastAsia="zh-CN"/>
          <w14:textFill>
            <w14:solidFill>
              <w14:schemeClr w14:val="tx1"/>
            </w14:solidFill>
          </w14:textFill>
        </w:rPr>
      </w:pPr>
      <w:r>
        <w:rPr>
          <w:rFonts w:hint="eastAsia" w:ascii="宋体" w:hAnsi="宋体" w:eastAsia="仿宋_GB2312" w:cs="仿宋_GB2312"/>
          <w:b/>
          <w:bCs/>
          <w:color w:val="000000" w:themeColor="text1"/>
          <w:sz w:val="32"/>
          <w:szCs w:val="32"/>
          <w:lang w:val="en-US" w:eastAsia="zh-CN"/>
          <w14:textFill>
            <w14:solidFill>
              <w14:schemeClr w14:val="tx1"/>
            </w14:solidFill>
          </w14:textFill>
        </w:rPr>
        <w:t>2.公示立项。</w:t>
      </w:r>
      <w:r>
        <w:rPr>
          <w:rFonts w:hint="eastAsia" w:ascii="宋体" w:hAnsi="宋体" w:eastAsia="仿宋_GB2312" w:cs="仿宋_GB2312"/>
          <w:color w:val="000000" w:themeColor="text1"/>
          <w:sz w:val="32"/>
          <w:szCs w:val="32"/>
          <w14:textFill>
            <w14:solidFill>
              <w14:schemeClr w14:val="tx1"/>
            </w14:solidFill>
          </w14:textFill>
        </w:rPr>
        <w:t>候选</w:t>
      </w:r>
      <w:r>
        <w:rPr>
          <w:rFonts w:hint="eastAsia" w:ascii="宋体" w:hAnsi="宋体" w:eastAsia="仿宋_GB2312" w:cs="仿宋_GB2312"/>
          <w:color w:val="000000" w:themeColor="text1"/>
          <w:sz w:val="32"/>
          <w:szCs w:val="32"/>
          <w:lang w:val="en-US" w:eastAsia="zh-CN"/>
          <w14:textFill>
            <w14:solidFill>
              <w14:schemeClr w14:val="tx1"/>
            </w14:solidFill>
          </w14:textFill>
        </w:rPr>
        <w:t>项目</w:t>
      </w:r>
      <w:r>
        <w:rPr>
          <w:rFonts w:hint="eastAsia" w:ascii="宋体" w:hAnsi="宋体" w:eastAsia="仿宋_GB2312" w:cs="仿宋_GB2312"/>
          <w:color w:val="000000" w:themeColor="text1"/>
          <w:sz w:val="32"/>
          <w:szCs w:val="32"/>
          <w14:textFill>
            <w14:solidFill>
              <w14:schemeClr w14:val="tx1"/>
            </w14:solidFill>
          </w14:textFill>
        </w:rPr>
        <w:t>公示无异议后，与项目承担单位签订项目任务书</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lang w:val="en-US" w:eastAsia="zh-CN"/>
          <w14:textFill>
            <w14:solidFill>
              <w14:schemeClr w14:val="tx1"/>
            </w14:solidFill>
          </w14:textFill>
        </w:rPr>
        <w:t>拨付项目经费。</w:t>
      </w:r>
      <w:r>
        <w:rPr>
          <w:rFonts w:hint="eastAsia" w:ascii="宋体" w:hAnsi="宋体" w:eastAsia="仿宋_GB2312" w:cs="仿宋_GB2312"/>
          <w:color w:val="000000" w:themeColor="text1"/>
          <w:sz w:val="32"/>
          <w:szCs w:val="32"/>
          <w14:textFill>
            <w14:solidFill>
              <w14:schemeClr w14:val="tx1"/>
            </w14:solidFill>
          </w14:textFill>
        </w:rPr>
        <w:t>项目承担单位</w:t>
      </w:r>
      <w:r>
        <w:rPr>
          <w:rFonts w:hint="eastAsia" w:ascii="宋体" w:hAnsi="宋体" w:eastAsia="仿宋_GB2312" w:cs="仿宋_GB2312"/>
          <w:color w:val="000000" w:themeColor="text1"/>
          <w:sz w:val="32"/>
          <w:szCs w:val="32"/>
          <w:lang w:val="en-US" w:eastAsia="zh-CN"/>
          <w14:textFill>
            <w14:solidFill>
              <w14:schemeClr w14:val="tx1"/>
            </w14:solidFill>
          </w14:textFill>
        </w:rPr>
        <w:t>应</w:t>
      </w:r>
      <w:r>
        <w:rPr>
          <w:rFonts w:hint="eastAsia" w:ascii="宋体" w:hAnsi="宋体" w:eastAsia="仿宋_GB2312" w:cs="仿宋_GB2312"/>
          <w:color w:val="000000" w:themeColor="text1"/>
          <w:sz w:val="32"/>
          <w:szCs w:val="32"/>
          <w14:textFill>
            <w14:solidFill>
              <w14:schemeClr w14:val="tx1"/>
            </w14:solidFill>
          </w14:textFill>
        </w:rPr>
        <w:t>严格遵守《福建省优秀科普教育基地补助专项资金管理办法》</w:t>
      </w:r>
      <w:r>
        <w:rPr>
          <w:rFonts w:hint="eastAsia" w:ascii="宋体" w:hAnsi="宋体" w:eastAsia="仿宋_GB2312" w:cs="仿宋_GB2312"/>
          <w:color w:val="000000" w:themeColor="text1"/>
          <w:sz w:val="32"/>
          <w:szCs w:val="32"/>
          <w:lang w:val="en-US" w:eastAsia="zh-CN"/>
          <w14:textFill>
            <w14:solidFill>
              <w14:schemeClr w14:val="tx1"/>
            </w14:solidFill>
          </w14:textFill>
        </w:rPr>
        <w:t>等有关规定，按照</w:t>
      </w:r>
      <w:r>
        <w:rPr>
          <w:rFonts w:hint="eastAsia" w:ascii="宋体" w:hAnsi="宋体" w:eastAsia="仿宋_GB2312" w:cs="仿宋_GB2312"/>
          <w:color w:val="000000" w:themeColor="text1"/>
          <w:sz w:val="32"/>
          <w:szCs w:val="32"/>
          <w14:textFill>
            <w14:solidFill>
              <w14:schemeClr w14:val="tx1"/>
            </w14:solidFill>
          </w14:textFill>
        </w:rPr>
        <w:t>任务书中确定的项目目标、项目内容、实施进度、经费预算、预期成效等要求，按时保质完成建设任</w:t>
      </w:r>
      <w:r>
        <w:rPr>
          <w:rFonts w:hint="eastAsia" w:ascii="宋体" w:hAnsi="宋体" w:eastAsia="仿宋_GB2312" w:cs="仿宋_GB2312"/>
          <w:color w:val="000000" w:themeColor="text1"/>
          <w:spacing w:val="-6"/>
          <w:sz w:val="32"/>
          <w:szCs w:val="32"/>
          <w14:textFill>
            <w14:solidFill>
              <w14:schemeClr w14:val="tx1"/>
            </w14:solidFill>
          </w14:textFill>
        </w:rPr>
        <w:t>务</w:t>
      </w:r>
      <w:r>
        <w:rPr>
          <w:rFonts w:hint="eastAsia" w:ascii="宋体" w:hAnsi="宋体"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联系人：</w:t>
      </w:r>
      <w:r>
        <w:rPr>
          <w:rFonts w:hint="eastAsia" w:ascii="宋体" w:hAnsi="宋体" w:eastAsia="仿宋_GB2312" w:cs="仿宋_GB2312"/>
          <w:color w:val="000000" w:themeColor="text1"/>
          <w:sz w:val="32"/>
          <w:szCs w:val="32"/>
          <w:lang w:val="en-US" w:eastAsia="zh-CN"/>
          <w14:textFill>
            <w14:solidFill>
              <w14:schemeClr w14:val="tx1"/>
            </w14:solidFill>
          </w14:textFill>
        </w:rPr>
        <w:t>龚宽俊</w:t>
      </w:r>
      <w:r>
        <w:rPr>
          <w:rFonts w:hint="eastAsia" w:ascii="宋体" w:hAnsi="宋体" w:eastAsia="仿宋_GB2312" w:cs="仿宋_GB2312"/>
          <w:color w:val="000000" w:themeColor="text1"/>
          <w:sz w:val="32"/>
          <w:szCs w:val="32"/>
          <w14:textFill>
            <w14:solidFill>
              <w14:schemeClr w14:val="tx1"/>
            </w14:solidFill>
          </w14:textFill>
        </w:rPr>
        <w:t>，电话：0591-86270636、86270633（传真），邮箱：fjskxpjb</w:t>
      </w:r>
      <w:r>
        <w:rPr>
          <w:rFonts w:hint="eastAsia" w:ascii="宋体" w:hAnsi="宋体" w:eastAsia="宋体" w:cs="宋体"/>
          <w:color w:val="000000" w:themeColor="text1"/>
          <w:sz w:val="32"/>
          <w:szCs w:val="32"/>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163.com，地址：福州市鼓楼区东大路73号省直东湖大院2号楼407室（邮编：350001）。</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附件：1.各类单位提供科普教育服务要求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1600" w:firstLineChars="5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2.福建省优秀科普教育基地建设项目申报书</w:t>
      </w:r>
    </w:p>
    <w:p>
      <w:pPr>
        <w:pStyle w:val="3"/>
        <w:keepNext w:val="0"/>
        <w:keepLines w:val="0"/>
        <w:pageBreakBefore w:val="0"/>
        <w:kinsoku/>
        <w:wordWrap/>
        <w:overflowPunct/>
        <w:topLinePunct w:val="0"/>
        <w:autoSpaceDE/>
        <w:autoSpaceDN/>
        <w:bidi w:val="0"/>
        <w:adjustRightInd/>
        <w:snapToGrid/>
        <w:spacing w:after="0" w:line="600" w:lineRule="exact"/>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outlineLvl w:val="9"/>
        <w:rPr>
          <w:rFonts w:hint="eastAsia" w:ascii="宋体" w:hAnsi="宋体" w:eastAsia="仿宋_GB2312" w:cs="仿宋_GB2312"/>
          <w:color w:val="000000" w:themeColor="text1"/>
          <w:spacing w:val="-2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320" w:firstLineChars="100"/>
        <w:jc w:val="left"/>
        <w:textAlignment w:val="auto"/>
        <w:outlineLvl w:val="9"/>
        <w:rPr>
          <w:rFonts w:ascii="宋体" w:hAnsi="宋体" w:eastAsia="仿宋_GB2312" w:cs="仿宋_GB2312"/>
          <w:color w:val="000000" w:themeColor="text1"/>
          <w:spacing w:val="0"/>
          <w:sz w:val="32"/>
          <w:szCs w:val="32"/>
          <w14:textFill>
            <w14:solidFill>
              <w14:schemeClr w14:val="tx1"/>
            </w14:solidFill>
          </w14:textFill>
        </w:rPr>
      </w:pPr>
      <w:r>
        <w:rPr>
          <w:rFonts w:hint="eastAsia" w:ascii="宋体" w:hAnsi="宋体" w:eastAsia="仿宋_GB2312" w:cs="仿宋_GB2312"/>
          <w:color w:val="000000" w:themeColor="text1"/>
          <w:spacing w:val="0"/>
          <w:sz w:val="32"/>
          <w:szCs w:val="32"/>
          <w14:textFill>
            <w14:solidFill>
              <w14:schemeClr w14:val="tx1"/>
            </w14:solidFill>
          </w14:textFill>
        </w:rPr>
        <w:t>福建省科</w:t>
      </w:r>
      <w:r>
        <w:rPr>
          <w:rFonts w:hint="eastAsia" w:ascii="宋体" w:hAnsi="宋体" w:eastAsia="仿宋_GB2312" w:cs="仿宋_GB2312"/>
          <w:color w:val="000000" w:themeColor="text1"/>
          <w:spacing w:val="0"/>
          <w:sz w:val="32"/>
          <w:szCs w:val="32"/>
          <w:lang w:val="en-US" w:eastAsia="zh-CN"/>
          <w14:textFill>
            <w14:solidFill>
              <w14:schemeClr w14:val="tx1"/>
            </w14:solidFill>
          </w14:textFill>
        </w:rPr>
        <w:t>协</w:t>
      </w:r>
      <w:r>
        <w:rPr>
          <w:rFonts w:hint="eastAsia" w:ascii="宋体" w:hAnsi="宋体" w:eastAsia="仿宋_GB2312" w:cs="仿宋_GB2312"/>
          <w:color w:val="000000" w:themeColor="text1"/>
          <w:spacing w:val="0"/>
          <w:sz w:val="32"/>
          <w:szCs w:val="32"/>
          <w14:textFill>
            <w14:solidFill>
              <w14:schemeClr w14:val="tx1"/>
            </w14:solidFill>
          </w14:textFill>
        </w:rPr>
        <w:t xml:space="preserve"> </w:t>
      </w:r>
      <w:r>
        <w:rPr>
          <w:rFonts w:hint="eastAsia" w:ascii="宋体" w:hAnsi="宋体" w:eastAsia="仿宋_GB2312" w:cs="仿宋_GB2312"/>
          <w:color w:val="000000" w:themeColor="text1"/>
          <w:spacing w:val="0"/>
          <w:sz w:val="32"/>
          <w:szCs w:val="32"/>
          <w:lang w:val="en-US" w:eastAsia="zh-CN"/>
          <w14:textFill>
            <w14:solidFill>
              <w14:schemeClr w14:val="tx1"/>
            </w14:solidFill>
          </w14:textFill>
        </w:rPr>
        <w:t xml:space="preserve">   </w:t>
      </w:r>
      <w:r>
        <w:rPr>
          <w:rFonts w:hint="eastAsia" w:ascii="宋体" w:hAnsi="宋体" w:eastAsia="仿宋_GB2312" w:cs="仿宋_GB2312"/>
          <w:color w:val="000000" w:themeColor="text1"/>
          <w:spacing w:val="0"/>
          <w:sz w:val="32"/>
          <w:szCs w:val="32"/>
          <w14:textFill>
            <w14:solidFill>
              <w14:schemeClr w14:val="tx1"/>
            </w14:solidFill>
          </w14:textFill>
        </w:rPr>
        <w:t>中共福建省委宣传部</w:t>
      </w:r>
      <w:r>
        <w:rPr>
          <w:rFonts w:hint="eastAsia" w:ascii="宋体" w:hAnsi="宋体" w:eastAsia="仿宋_GB2312" w:cs="仿宋_GB2312"/>
          <w:color w:val="000000" w:themeColor="text1"/>
          <w:spacing w:val="0"/>
          <w:sz w:val="32"/>
          <w:szCs w:val="32"/>
          <w:lang w:val="en-US" w:eastAsia="zh-CN"/>
          <w14:textFill>
            <w14:solidFill>
              <w14:schemeClr w14:val="tx1"/>
            </w14:solidFill>
          </w14:textFill>
        </w:rPr>
        <w:t xml:space="preserve"> </w:t>
      </w:r>
      <w:r>
        <w:rPr>
          <w:rFonts w:hint="eastAsia" w:ascii="宋体" w:hAnsi="宋体" w:eastAsia="仿宋_GB2312" w:cs="仿宋_GB2312"/>
          <w:color w:val="000000" w:themeColor="text1"/>
          <w:spacing w:val="0"/>
          <w:sz w:val="32"/>
          <w:szCs w:val="32"/>
          <w14:textFill>
            <w14:solidFill>
              <w14:schemeClr w14:val="tx1"/>
            </w14:solidFill>
          </w14:textFill>
        </w:rPr>
        <w:t xml:space="preserve"> </w:t>
      </w:r>
      <w:r>
        <w:rPr>
          <w:rFonts w:hint="eastAsia" w:ascii="宋体" w:hAnsi="宋体" w:eastAsia="仿宋_GB2312" w:cs="仿宋_GB2312"/>
          <w:color w:val="000000" w:themeColor="text1"/>
          <w:spacing w:val="0"/>
          <w:sz w:val="32"/>
          <w:szCs w:val="32"/>
          <w:lang w:val="en-US" w:eastAsia="zh-CN"/>
          <w14:textFill>
            <w14:solidFill>
              <w14:schemeClr w14:val="tx1"/>
            </w14:solidFill>
          </w14:textFill>
        </w:rPr>
        <w:t xml:space="preserve"> </w:t>
      </w:r>
      <w:r>
        <w:rPr>
          <w:rFonts w:ascii="宋体" w:hAnsi="宋体" w:eastAsia="仿宋_GB2312" w:cs="仿宋_GB2312"/>
          <w:color w:val="000000" w:themeColor="text1"/>
          <w:spacing w:val="0"/>
          <w:sz w:val="32"/>
          <w:szCs w:val="32"/>
          <w14:textFill>
            <w14:solidFill>
              <w14:schemeClr w14:val="tx1"/>
            </w14:solidFill>
          </w14:textFill>
        </w:rPr>
        <w:t xml:space="preserve"> </w:t>
      </w:r>
      <w:r>
        <w:rPr>
          <w:rFonts w:hint="eastAsia" w:ascii="宋体" w:hAnsi="宋体" w:eastAsia="仿宋_GB2312" w:cs="仿宋_GB2312"/>
          <w:color w:val="000000" w:themeColor="text1"/>
          <w:spacing w:val="0"/>
          <w:sz w:val="32"/>
          <w:szCs w:val="32"/>
          <w14:textFill>
            <w14:solidFill>
              <w14:schemeClr w14:val="tx1"/>
            </w14:solidFill>
          </w14:textFill>
        </w:rPr>
        <w:t>福建省教育厅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281" w:firstLineChars="88"/>
        <w:jc w:val="center"/>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 xml:space="preserve"> </w:t>
      </w:r>
      <w:r>
        <w:rPr>
          <w:rFonts w:hint="eastAsia" w:ascii="宋体" w:hAnsi="宋体" w:eastAsia="仿宋_GB2312" w:cs="仿宋_GB2312"/>
          <w:color w:val="000000" w:themeColor="text1"/>
          <w:sz w:val="32"/>
          <w:szCs w:val="32"/>
          <w:lang w:val="en-US" w:eastAsia="zh-CN"/>
          <w14:textFill>
            <w14:solidFill>
              <w14:schemeClr w14:val="tx1"/>
            </w14:solidFill>
          </w14:textFill>
        </w:rPr>
        <w:t xml:space="preserve">                               </w:t>
      </w:r>
      <w:r>
        <w:rPr>
          <w:rFonts w:hint="eastAsia" w:ascii="宋体" w:hAnsi="宋体" w:eastAsia="仿宋_GB2312" w:cs="仿宋_GB2312"/>
          <w:color w:val="000000" w:themeColor="text1"/>
          <w:sz w:val="32"/>
          <w:szCs w:val="32"/>
          <w14:textFill>
            <w14:solidFill>
              <w14:schemeClr w14:val="tx1"/>
            </w14:solidFill>
          </w14:textFill>
        </w:rPr>
        <w:t>202</w:t>
      </w:r>
      <w:r>
        <w:rPr>
          <w:rFonts w:hint="eastAsia" w:ascii="宋体" w:hAnsi="宋体" w:eastAsia="仿宋_GB2312" w:cs="仿宋_GB2312"/>
          <w:color w:val="000000" w:themeColor="text1"/>
          <w:sz w:val="32"/>
          <w:szCs w:val="32"/>
          <w:lang w:val="en-US" w:eastAsia="zh-CN"/>
          <w14:textFill>
            <w14:solidFill>
              <w14:schemeClr w14:val="tx1"/>
            </w14:solidFill>
          </w14:textFill>
        </w:rPr>
        <w:t>3</w:t>
      </w:r>
      <w:r>
        <w:rPr>
          <w:rFonts w:hint="eastAsia" w:ascii="宋体" w:hAnsi="宋体" w:eastAsia="仿宋_GB2312" w:cs="仿宋_GB2312"/>
          <w:color w:val="000000" w:themeColor="text1"/>
          <w:sz w:val="32"/>
          <w:szCs w:val="32"/>
          <w14:textFill>
            <w14:solidFill>
              <w14:schemeClr w14:val="tx1"/>
            </w14:solidFill>
          </w14:textFill>
        </w:rPr>
        <w:t>年</w:t>
      </w:r>
      <w:r>
        <w:rPr>
          <w:rFonts w:hint="eastAsia" w:ascii="宋体" w:hAnsi="宋体" w:eastAsia="仿宋_GB2312" w:cs="仿宋_GB2312"/>
          <w:color w:val="000000" w:themeColor="text1"/>
          <w:sz w:val="32"/>
          <w:szCs w:val="32"/>
          <w:lang w:val="en-US" w:eastAsia="zh-CN"/>
          <w14:textFill>
            <w14:solidFill>
              <w14:schemeClr w14:val="tx1"/>
            </w14:solidFill>
          </w14:textFill>
        </w:rPr>
        <w:t>11</w:t>
      </w:r>
      <w:r>
        <w:rPr>
          <w:rFonts w:hint="eastAsia" w:ascii="宋体" w:hAnsi="宋体" w:eastAsia="仿宋_GB2312" w:cs="仿宋_GB2312"/>
          <w:color w:val="000000" w:themeColor="text1"/>
          <w:sz w:val="32"/>
          <w:szCs w:val="32"/>
          <w14:textFill>
            <w14:solidFill>
              <w14:schemeClr w14:val="tx1"/>
            </w14:solidFill>
          </w14:textFill>
        </w:rPr>
        <w:t>月</w:t>
      </w:r>
      <w:r>
        <w:rPr>
          <w:rFonts w:hint="eastAsia" w:ascii="宋体" w:hAnsi="宋体" w:eastAsia="仿宋_GB2312" w:cs="仿宋_GB2312"/>
          <w:color w:val="000000" w:themeColor="text1"/>
          <w:sz w:val="32"/>
          <w:szCs w:val="32"/>
          <w:lang w:val="en-US" w:eastAsia="zh-CN"/>
          <w14:textFill>
            <w14:solidFill>
              <w14:schemeClr w14:val="tx1"/>
            </w14:solidFill>
          </w14:textFill>
        </w:rPr>
        <w:t>21</w:t>
      </w:r>
      <w:r>
        <w:rPr>
          <w:rFonts w:hint="eastAsia" w:ascii="宋体" w:hAnsi="宋体" w:eastAsia="仿宋_GB2312" w:cs="仿宋_GB2312"/>
          <w:color w:val="000000" w:themeColor="text1"/>
          <w:sz w:val="32"/>
          <w:szCs w:val="32"/>
          <w14:textFill>
            <w14:solidFill>
              <w14:schemeClr w14:val="tx1"/>
            </w14:solidFill>
          </w14:textFill>
        </w:rPr>
        <w:t xml:space="preserve">日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281" w:firstLineChars="88"/>
        <w:jc w:val="center"/>
        <w:textAlignment w:val="auto"/>
        <w:outlineLvl w:val="9"/>
        <w:rPr>
          <w:rFonts w:hint="eastAsia" w:ascii="宋体" w:hAnsi="宋体"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281" w:firstLineChars="88"/>
        <w:jc w:val="center"/>
        <w:textAlignment w:val="auto"/>
        <w:outlineLvl w:val="9"/>
        <w:rPr>
          <w:rFonts w:hint="eastAsia" w:ascii="宋体" w:hAnsi="宋体"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ascii="宋体" w:hAnsi="宋体" w:eastAsia="仿宋_GB2312" w:cs="仿宋_GB2312"/>
          <w:color w:val="000000" w:themeColor="text1"/>
          <w:sz w:val="32"/>
          <w:szCs w:val="32"/>
          <w14:textFill>
            <w14:solidFill>
              <w14:schemeClr w14:val="tx1"/>
            </w14:solidFill>
          </w14:textFill>
        </w:rPr>
      </w:pPr>
    </w:p>
    <w:p>
      <w:pPr>
        <w:spacing w:line="600" w:lineRule="exact"/>
        <w:rPr>
          <w:rFonts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14:textFill>
            <w14:solidFill>
              <w14:schemeClr w14:val="tx1"/>
            </w14:solidFill>
          </w14:textFill>
        </w:rPr>
        <w:br w:type="page"/>
      </w:r>
      <w:r>
        <w:rPr>
          <w:rFonts w:hint="eastAsia" w:ascii="宋体" w:hAnsi="宋体" w:eastAsia="黑体" w:cs="黑体"/>
          <w:color w:val="000000" w:themeColor="text1"/>
          <w:sz w:val="32"/>
          <w:szCs w:val="32"/>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方正小标宋简体" w:cs="方正小标宋简体"/>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各类单位提供科普教育服务要求</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numPr>
          <w:ilvl w:val="0"/>
          <w:numId w:val="1"/>
        </w:numPr>
        <w:kinsoku/>
        <w:wordWrap/>
        <w:topLinePunct w:val="0"/>
        <w:autoSpaceDE/>
        <w:autoSpaceDN/>
        <w:bidi w:val="0"/>
        <w:spacing w:line="560" w:lineRule="exact"/>
        <w:ind w:left="0" w:leftChars="0" w:right="0" w:rightChars="0" w:firstLine="640" w:firstLineChars="200"/>
        <w:textAlignment w:val="auto"/>
        <w:outlineLvl w:val="9"/>
        <w:rPr>
          <w:rFonts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14:textFill>
            <w14:solidFill>
              <w14:schemeClr w14:val="tx1"/>
            </w14:solidFill>
          </w14:textFill>
        </w:rPr>
        <w:t>科技场馆类单位</w:t>
      </w:r>
    </w:p>
    <w:p>
      <w:pPr>
        <w:keepNext w:val="0"/>
        <w:keepLines w:val="0"/>
        <w:pageBreakBefore w:val="0"/>
        <w:widowControl w:val="0"/>
        <w:kinsoku/>
        <w:wordWrap/>
        <w:topLinePunct w:val="0"/>
        <w:autoSpaceDE/>
        <w:autoSpaceDN/>
        <w:bidi w:val="0"/>
        <w:spacing w:line="560" w:lineRule="exact"/>
        <w:ind w:left="0" w:leftChars="0" w:right="0" w:rightChars="0" w:firstLine="640" w:firstLineChars="2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指专门面向公众普及科学知识，弘扬科学精神的科技、文化、教育类场馆，分为综合性科技馆和专业科技场馆。综合性科技馆</w:t>
      </w:r>
      <w:r>
        <w:rPr>
          <w:rFonts w:hint="eastAsia" w:ascii="宋体" w:hAnsi="宋体" w:eastAsia="仿宋_GB2312" w:cs="仿宋_GB2312"/>
          <w:color w:val="000000" w:themeColor="text1"/>
          <w:sz w:val="32"/>
          <w:szCs w:val="32"/>
          <w:lang w:val="en-US" w:eastAsia="zh-CN"/>
          <w14:textFill>
            <w14:solidFill>
              <w14:schemeClr w14:val="tx1"/>
            </w14:solidFill>
          </w14:textFill>
        </w:rPr>
        <w:t>如</w:t>
      </w:r>
      <w:r>
        <w:rPr>
          <w:rFonts w:hint="eastAsia" w:ascii="宋体" w:hAnsi="宋体" w:eastAsia="仿宋_GB2312" w:cs="仿宋_GB2312"/>
          <w:color w:val="000000" w:themeColor="text1"/>
          <w:sz w:val="32"/>
          <w:szCs w:val="32"/>
          <w14:textFill>
            <w14:solidFill>
              <w14:schemeClr w14:val="tx1"/>
            </w14:solidFill>
          </w14:textFill>
        </w:rPr>
        <w:t>科技馆、自然博物馆、青少年活动中心等，专业科技馆</w:t>
      </w:r>
      <w:r>
        <w:rPr>
          <w:rFonts w:hint="eastAsia" w:ascii="宋体" w:hAnsi="宋体" w:eastAsia="仿宋_GB2312" w:cs="仿宋_GB2312"/>
          <w:color w:val="000000" w:themeColor="text1"/>
          <w:sz w:val="32"/>
          <w:szCs w:val="32"/>
          <w:lang w:val="en-US" w:eastAsia="zh-CN"/>
          <w14:textFill>
            <w14:solidFill>
              <w14:schemeClr w14:val="tx1"/>
            </w14:solidFill>
          </w14:textFill>
        </w:rPr>
        <w:t>如</w:t>
      </w:r>
      <w:r>
        <w:rPr>
          <w:rFonts w:hint="eastAsia" w:ascii="宋体" w:hAnsi="宋体" w:eastAsia="仿宋_GB2312" w:cs="仿宋_GB2312"/>
          <w:color w:val="000000" w:themeColor="text1"/>
          <w:sz w:val="32"/>
          <w:szCs w:val="32"/>
          <w14:textFill>
            <w14:solidFill>
              <w14:schemeClr w14:val="tx1"/>
            </w14:solidFill>
          </w14:textFill>
        </w:rPr>
        <w:t>天文馆、气象馆、地震馆等。</w:t>
      </w:r>
    </w:p>
    <w:p>
      <w:pPr>
        <w:keepNext w:val="0"/>
        <w:keepLines w:val="0"/>
        <w:pageBreakBefore w:val="0"/>
        <w:widowControl w:val="0"/>
        <w:numPr>
          <w:ilvl w:val="0"/>
          <w:numId w:val="2"/>
        </w:numPr>
        <w:kinsoku/>
        <w:wordWrap/>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设施条件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）综合性科技馆用于科普展教活动的室内展厅总面积不小于</w:t>
      </w:r>
      <w:r>
        <w:rPr>
          <w:rFonts w:ascii="Times New Roman" w:hAnsi="Times New Roman" w:eastAsia="仿宋_GB2312" w:cs="Times New Roman"/>
          <w:snapToGrid/>
          <w:color w:val="000000" w:themeColor="text1"/>
          <w:kern w:val="2"/>
          <w:sz w:val="32"/>
          <w:szCs w:val="32"/>
          <w14:textFill>
            <w14:solidFill>
              <w14:schemeClr w14:val="tx1"/>
            </w14:solidFill>
          </w14:textFill>
        </w:rPr>
        <w:t>1000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平方米；专业科技馆用于科普展教活动的室内展厅总面积不小于</w:t>
      </w:r>
      <w:r>
        <w:rPr>
          <w:rFonts w:ascii="Times New Roman" w:hAnsi="Times New Roman" w:eastAsia="仿宋_GB2312" w:cs="Times New Roman"/>
          <w:snapToGrid/>
          <w:color w:val="000000" w:themeColor="text1"/>
          <w:kern w:val="2"/>
          <w:sz w:val="32"/>
          <w:szCs w:val="32"/>
          <w14:textFill>
            <w14:solidFill>
              <w14:schemeClr w14:val="tx1"/>
            </w14:solidFill>
          </w14:textFill>
        </w:rPr>
        <w:t>500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平方米。</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）科普展教设施设备形式多样，包括展品、展板、说明牌等基本展教设施，以及多媒体、数字化、互动体验类展教设备等，并根据科技前沿发展和社会热点定期更新扩展内容</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科普展品完好率应保持在90%以上</w:t>
      </w:r>
      <w:r>
        <w:rPr>
          <w:rFonts w:hint="eastAsia" w:ascii="宋体" w:hAnsi="宋体" w:eastAsia="仿宋_GB2312" w:cs="仿宋_GB2312"/>
          <w:color w:val="000000" w:themeColor="text1"/>
          <w:sz w:val="32"/>
          <w:szCs w:val="32"/>
          <w:lang w:eastAsia="zh-CN"/>
          <w14:textFill>
            <w14:solidFill>
              <w14:schemeClr w14:val="tx1"/>
            </w14:solidFill>
          </w14:textFill>
        </w:rPr>
        <w:t>。</w:t>
      </w:r>
    </w:p>
    <w:p>
      <w:pPr>
        <w:pStyle w:val="3"/>
        <w:keepNext w:val="0"/>
        <w:keepLines w:val="0"/>
        <w:pageBreakBefore w:val="0"/>
        <w:widowControl w:val="0"/>
        <w:numPr>
          <w:ilvl w:val="-1"/>
          <w:numId w:val="0"/>
        </w:numPr>
        <w:kinsoku/>
        <w:wordWrap/>
        <w:topLinePunct w:val="0"/>
        <w:autoSpaceDE/>
        <w:autoSpaceDN/>
        <w:bidi w:val="0"/>
        <w:spacing w:after="0" w:line="560" w:lineRule="exact"/>
        <w:ind w:left="0" w:leftChars="0" w:right="0" w:rightChars="0" w:firstLine="0" w:firstLineChars="0"/>
        <w:textAlignment w:val="auto"/>
        <w:outlineLvl w:val="9"/>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（二）</w:t>
      </w:r>
      <w:r>
        <w:rPr>
          <w:rFonts w:hint="eastAsia" w:ascii="楷体_GB2312" w:hAnsi="楷体_GB2312" w:eastAsia="楷体_GB2312" w:cs="楷体_GB2312"/>
          <w:color w:val="000000" w:themeColor="text1"/>
          <w:sz w:val="32"/>
          <w:szCs w:val="32"/>
          <w14:textFill>
            <w14:solidFill>
              <w14:schemeClr w14:val="tx1"/>
            </w14:solidFill>
          </w14:textFill>
        </w:rPr>
        <w:t>科普服务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）常年对公众开放，每年开放天数综合性科技馆不少于</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220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天，专业科技馆不少于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0</w:t>
      </w:r>
      <w:r>
        <w:rPr>
          <w:rFonts w:ascii="Times New Roman" w:hAnsi="Times New Roman" w:eastAsia="仿宋_GB2312" w:cs="Times New Roman"/>
          <w:snapToGrid/>
          <w:color w:val="000000" w:themeColor="text1"/>
          <w:kern w:val="2"/>
          <w:sz w:val="32"/>
          <w:szCs w:val="32"/>
          <w14:textFill>
            <w14:solidFill>
              <w14:schemeClr w14:val="tx1"/>
            </w14:solidFill>
          </w14:textFill>
        </w:rPr>
        <w:t>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天。年接待参观人数综合性科技馆不少于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5</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万人次，专业科技馆不少于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万人次。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）开展进社区、进校园、进乡村等“走出去”的科普活动。每年地市级以上媒体宣传报道科普工作信息</w:t>
      </w:r>
      <w:r>
        <w:rPr>
          <w:rFonts w:ascii="Times New Roman" w:hAnsi="Times New Roman" w:eastAsia="仿宋_GB2312" w:cs="Times New Roman"/>
          <w:snapToGrid/>
          <w:color w:val="000000" w:themeColor="text1"/>
          <w:kern w:val="2"/>
          <w:sz w:val="32"/>
          <w:szCs w:val="32"/>
          <w14:textFill>
            <w14:solidFill>
              <w14:schemeClr w14:val="tx1"/>
            </w14:solidFill>
          </w14:textFill>
        </w:rPr>
        <w:t>3</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次以上。</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3</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）针对热点科技问题组织公众科普报告、科学家科普讲坛等活动每年不少于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8</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4</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）以场馆特色科普资源为基础，举办青少年科技夏（冬）令营，或承接青少年科普研学、社会实践等青少年科普活动每年不少于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5</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5</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）每年开展中小学教师科技培训或研修实践活动不少于</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24" w:firstLineChars="200"/>
        <w:jc w:val="both"/>
        <w:textAlignment w:val="auto"/>
        <w:outlineLvl w:val="9"/>
        <w:rPr>
          <w:rFonts w:ascii="Times New Roman" w:hAnsi="Times New Roman" w:eastAsia="仿宋_GB2312" w:cs="Times New Roman"/>
          <w:snapToGrid/>
          <w:color w:val="000000" w:themeColor="text1"/>
          <w:spacing w:val="-4"/>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Times New Roman"/>
          <w:snapToGrid/>
          <w:color w:val="000000" w:themeColor="text1"/>
          <w:spacing w:val="-4"/>
          <w:kern w:val="2"/>
          <w:sz w:val="32"/>
          <w:szCs w:val="32"/>
          <w:lang w:val="en-US" w:eastAsia="zh-CN"/>
          <w14:textFill>
            <w14:solidFill>
              <w14:schemeClr w14:val="tx1"/>
            </w14:solidFill>
          </w14:textFill>
        </w:rPr>
        <w:t>6）</w:t>
      </w:r>
      <w:r>
        <w:rPr>
          <w:rFonts w:hint="eastAsia" w:ascii="Times New Roman" w:hAnsi="Times New Roman" w:eastAsia="仿宋_GB2312" w:cs="Times New Roman"/>
          <w:snapToGrid/>
          <w:color w:val="000000" w:themeColor="text1"/>
          <w:spacing w:val="-4"/>
          <w:kern w:val="2"/>
          <w:sz w:val="32"/>
          <w:szCs w:val="32"/>
          <w14:textFill>
            <w14:solidFill>
              <w14:schemeClr w14:val="tx1"/>
            </w14:solidFill>
          </w14:textFill>
        </w:rPr>
        <w:t>利用新技术手段提供互动讲解或线上虚拟展示等服务。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7</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）建有专门的科普网站</w:t>
      </w:r>
      <w:r>
        <w:rPr>
          <w:rFonts w:hint="eastAsia" w:eastAsia="仿宋_GB2312" w:cs="Times New Roman"/>
          <w:snapToGrid/>
          <w:color w:val="000000" w:themeColor="text1"/>
          <w:kern w:val="2"/>
          <w:sz w:val="32"/>
          <w:szCs w:val="32"/>
          <w:lang w:eastAsia="zh-CN"/>
          <w14:textFill>
            <w14:solidFill>
              <w14:schemeClr w14:val="tx1"/>
            </w14:solidFill>
          </w14:textFill>
        </w:rPr>
        <w:t>或</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自媒体宣传平台，</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平台</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内容应做到及时更新，每月更新不低于</w:t>
      </w:r>
      <w:r>
        <w:rPr>
          <w:rFonts w:ascii="Times New Roman" w:hAnsi="Times New Roman" w:eastAsia="仿宋_GB2312" w:cs="Times New Roman"/>
          <w:snapToGrid/>
          <w:color w:val="000000" w:themeColor="text1"/>
          <w:kern w:val="2"/>
          <w:sz w:val="32"/>
          <w:szCs w:val="32"/>
          <w14:textFill>
            <w14:solidFill>
              <w14:schemeClr w14:val="tx1"/>
            </w14:solidFill>
          </w14:textFill>
        </w:rPr>
        <w:t>3-5</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篇文稿或图片。通过各种媒介持续传播科普图文、视频、书籍、课程、展教器具等，具有一批质量好、传播广的优质原创科普资源。</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三）</w:t>
      </w:r>
      <w:r>
        <w:rPr>
          <w:rFonts w:hint="eastAsia" w:ascii="楷体_GB2312" w:hAnsi="楷体_GB2312" w:eastAsia="楷体_GB2312" w:cs="楷体_GB2312"/>
          <w:snapToGrid/>
          <w:color w:val="000000" w:themeColor="text1"/>
          <w:kern w:val="2"/>
          <w:sz w:val="32"/>
          <w:szCs w:val="32"/>
          <w14:textFill>
            <w14:solidFill>
              <w14:schemeClr w14:val="tx1"/>
            </w14:solidFill>
          </w14:textFill>
        </w:rPr>
        <w:t>人员保障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应</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配备不少于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5</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名的专职科技辅导员或讲解员，并建立长期稳定的科技志愿者队伍，综合性科技馆志愿者人数</w:t>
      </w:r>
      <w:r>
        <w:rPr>
          <w:rFonts w:ascii="Times New Roman" w:hAnsi="Times New Roman" w:eastAsia="仿宋_GB2312" w:cs="Times New Roman"/>
          <w:snapToGrid/>
          <w:color w:val="000000" w:themeColor="text1"/>
          <w:kern w:val="2"/>
          <w:sz w:val="32"/>
          <w:szCs w:val="32"/>
          <w14:textFill>
            <w14:solidFill>
              <w14:schemeClr w14:val="tx1"/>
            </w14:solidFill>
          </w14:textFill>
        </w:rPr>
        <w:t>100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人以上</w:t>
      </w:r>
      <w:r>
        <w:rPr>
          <w:rFonts w:hint="eastAsia" w:eastAsia="仿宋_GB2312" w:cs="Times New Roman"/>
          <w:snapToGrid/>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专业科技馆志愿者人数</w:t>
      </w:r>
      <w:r>
        <w:rPr>
          <w:rFonts w:hint="eastAsia" w:eastAsia="仿宋_GB2312" w:cs="Times New Roman"/>
          <w:snapToGrid/>
          <w:color w:val="000000" w:themeColor="text1"/>
          <w:kern w:val="2"/>
          <w:sz w:val="32"/>
          <w:szCs w:val="32"/>
          <w:lang w:val="en-US" w:eastAsia="zh-CN"/>
          <w14:textFill>
            <w14:solidFill>
              <w14:schemeClr w14:val="tx1"/>
            </w14:solidFill>
          </w14:textFill>
        </w:rPr>
        <w:t>30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人以上。</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）每年开展专职科普人员业务培训不少于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次，兼职科普人员业务交流或培训不少于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w:t>
      </w:r>
    </w:p>
    <w:p>
      <w:pPr>
        <w:keepNext w:val="0"/>
        <w:keepLines w:val="0"/>
        <w:pageBreakBefore w:val="0"/>
        <w:widowControl w:val="0"/>
        <w:kinsoku/>
        <w:wordWrap/>
        <w:topLinePunct w:val="0"/>
        <w:autoSpaceDE/>
        <w:autoSpaceDN/>
        <w:bidi w:val="0"/>
        <w:spacing w:line="560" w:lineRule="exact"/>
        <w:ind w:left="0" w:leftChars="0" w:right="0" w:rightChars="0" w:firstLine="640" w:firstLineChars="200"/>
        <w:textAlignment w:val="auto"/>
        <w:outlineLvl w:val="9"/>
        <w:rPr>
          <w:rFonts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二、</w:t>
      </w:r>
      <w:r>
        <w:rPr>
          <w:rFonts w:hint="eastAsia" w:ascii="宋体" w:hAnsi="宋体" w:eastAsia="黑体" w:cs="黑体"/>
          <w:color w:val="000000" w:themeColor="text1"/>
          <w:sz w:val="32"/>
          <w:szCs w:val="32"/>
          <w14:textFill>
            <w14:solidFill>
              <w14:schemeClr w14:val="tx1"/>
            </w14:solidFill>
          </w14:textFill>
        </w:rPr>
        <w:t>教育科研</w:t>
      </w:r>
      <w:r>
        <w:rPr>
          <w:rFonts w:hint="eastAsia" w:ascii="宋体" w:hAnsi="宋体" w:eastAsia="黑体" w:cs="黑体"/>
          <w:color w:val="000000" w:themeColor="text1"/>
          <w:sz w:val="32"/>
          <w:szCs w:val="32"/>
          <w:lang w:val="en-US" w:eastAsia="zh-CN"/>
          <w14:textFill>
            <w14:solidFill>
              <w14:schemeClr w14:val="tx1"/>
            </w14:solidFill>
          </w14:textFill>
        </w:rPr>
        <w:t>与重大工程</w:t>
      </w:r>
      <w:r>
        <w:rPr>
          <w:rFonts w:hint="eastAsia" w:ascii="宋体" w:hAnsi="宋体" w:eastAsia="黑体" w:cs="黑体"/>
          <w:color w:val="000000" w:themeColor="text1"/>
          <w:sz w:val="32"/>
          <w:szCs w:val="32"/>
          <w14:textFill>
            <w14:solidFill>
              <w14:schemeClr w14:val="tx1"/>
            </w14:solidFill>
          </w14:textFill>
        </w:rPr>
        <w:t>类单位</w:t>
      </w:r>
    </w:p>
    <w:p>
      <w:pPr>
        <w:keepNext w:val="0"/>
        <w:keepLines w:val="0"/>
        <w:pageBreakBefore w:val="0"/>
        <w:widowControl w:val="0"/>
        <w:kinsoku/>
        <w:wordWrap/>
        <w:topLinePunct w:val="0"/>
        <w:autoSpaceDE/>
        <w:autoSpaceDN/>
        <w:bidi w:val="0"/>
        <w:spacing w:line="560" w:lineRule="exact"/>
        <w:ind w:left="0" w:leftChars="0" w:right="0" w:rightChars="0" w:firstLine="640" w:firstLineChars="2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指依托国家科技资源、科技成果面向社会和公众提供科普服务的教育、科研机构、大科学装置、重大工程以及医疗机构的场所和设施，</w:t>
      </w:r>
      <w:r>
        <w:rPr>
          <w:rFonts w:hint="eastAsia" w:ascii="宋体" w:hAnsi="宋体" w:eastAsia="仿宋_GB2312" w:cs="仿宋_GB2312"/>
          <w:color w:val="000000" w:themeColor="text1"/>
          <w:sz w:val="32"/>
          <w:szCs w:val="32"/>
          <w:lang w:val="en-US" w:eastAsia="zh-CN"/>
          <w14:textFill>
            <w14:solidFill>
              <w14:schemeClr w14:val="tx1"/>
            </w14:solidFill>
          </w14:textFill>
        </w:rPr>
        <w:t>如</w:t>
      </w:r>
      <w:r>
        <w:rPr>
          <w:rFonts w:hint="eastAsia" w:ascii="宋体" w:hAnsi="宋体" w:eastAsia="仿宋_GB2312" w:cs="仿宋_GB2312"/>
          <w:color w:val="000000" w:themeColor="text1"/>
          <w:sz w:val="32"/>
          <w:szCs w:val="32"/>
          <w14:textFill>
            <w14:solidFill>
              <w14:schemeClr w14:val="tx1"/>
            </w14:solidFill>
          </w14:textFill>
        </w:rPr>
        <w:t>教育、科研机构等内设的科普场馆、实验室、工程中心、科学观测台（站）等。</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一）</w:t>
      </w:r>
      <w:r>
        <w:rPr>
          <w:rFonts w:hint="eastAsia" w:ascii="楷体_GB2312" w:hAnsi="楷体_GB2312" w:eastAsia="楷体_GB2312" w:cs="楷体_GB2312"/>
          <w:snapToGrid/>
          <w:color w:val="000000" w:themeColor="text1"/>
          <w:kern w:val="2"/>
          <w:sz w:val="32"/>
          <w:szCs w:val="32"/>
          <w14:textFill>
            <w14:solidFill>
              <w14:schemeClr w14:val="tx1"/>
            </w14:solidFill>
          </w14:textFill>
        </w:rPr>
        <w:t>设施条件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侧重教学功能的单位，展教场所面积不少于500平方米，侧重科研功能的单位展教场所面积不少于300平方米</w:t>
      </w:r>
      <w:r>
        <w:rPr>
          <w:rFonts w:hint="eastAsia" w:ascii="宋体" w:hAnsi="宋体"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）科普设施设备形式多样，包括展品、展板、说明牌以及多媒体等，并根据本单位最新科研、重大科技工程成果、国内外科技前沿发展以及经典科学技术知识，及时更新扩展内容</w:t>
      </w:r>
      <w:r>
        <w:rPr>
          <w:rFonts w:hint="eastAsia" w:ascii="宋体" w:hAnsi="宋体"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二）</w:t>
      </w:r>
      <w:r>
        <w:rPr>
          <w:rFonts w:hint="eastAsia" w:ascii="楷体_GB2312" w:hAnsi="楷体_GB2312" w:eastAsia="楷体_GB2312" w:cs="楷体_GB2312"/>
          <w:snapToGrid/>
          <w:color w:val="000000" w:themeColor="text1"/>
          <w:kern w:val="2"/>
          <w:sz w:val="32"/>
          <w:szCs w:val="32"/>
          <w14:textFill>
            <w14:solidFill>
              <w14:schemeClr w14:val="tx1"/>
            </w14:solidFill>
          </w14:textFill>
        </w:rPr>
        <w:t>科普服务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）每年向社会公众开放本单位科教资源，能够提供团队预约科普服务（包括外出服务）</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侧重教学功能的单位</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全年开放在</w:t>
      </w:r>
      <w:r>
        <w:rPr>
          <w:rFonts w:ascii="Times New Roman" w:hAnsi="Times New Roman" w:eastAsia="仿宋_GB2312" w:cs="Times New Roman"/>
          <w:snapToGrid/>
          <w:color w:val="000000" w:themeColor="text1"/>
          <w:kern w:val="2"/>
          <w:sz w:val="32"/>
          <w:szCs w:val="32"/>
          <w14:textFill>
            <w14:solidFill>
              <w14:schemeClr w14:val="tx1"/>
            </w14:solidFill>
          </w14:textFill>
        </w:rPr>
        <w:t>110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天以上，</w:t>
      </w:r>
      <w:r>
        <w:rPr>
          <w:rFonts w:hint="eastAsia" w:ascii="宋体" w:hAnsi="宋体" w:eastAsia="仿宋_GB2312" w:cs="仿宋_GB2312"/>
          <w:color w:val="000000" w:themeColor="text1"/>
          <w:sz w:val="32"/>
          <w:szCs w:val="32"/>
          <w14:textFill>
            <w14:solidFill>
              <w14:schemeClr w14:val="tx1"/>
            </w14:solidFill>
          </w14:textFill>
        </w:rPr>
        <w:t>侧重科研功能的单位全年开放在40天以上</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年参观接待人数不少于3000人次。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）积极开展科普活动，及时普及重大科技成果，大力弘扬科学家精神。每年开展</w:t>
      </w:r>
      <w:r>
        <w:rPr>
          <w:rFonts w:ascii="Times New Roman" w:hAnsi="Times New Roman" w:eastAsia="仿宋_GB2312" w:cs="Times New Roman"/>
          <w:snapToGrid/>
          <w:color w:val="000000" w:themeColor="text1"/>
          <w:kern w:val="2"/>
          <w:sz w:val="32"/>
          <w:szCs w:val="32"/>
          <w14:textFill>
            <w14:solidFill>
              <w14:schemeClr w14:val="tx1"/>
            </w14:solidFill>
          </w14:textFill>
        </w:rPr>
        <w:t>3</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次以上重大科普活动。每年市级以上媒体宣传报道科普工作信息</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次以上。</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32" w:firstLineChars="200"/>
        <w:jc w:val="both"/>
        <w:textAlignment w:val="auto"/>
        <w:outlineLvl w:val="9"/>
        <w:rPr>
          <w:rFonts w:ascii="Times New Roman" w:hAnsi="Times New Roman" w:eastAsia="仿宋_GB2312" w:cs="Times New Roman"/>
          <w:snapToGrid/>
          <w:color w:val="000000" w:themeColor="text1"/>
          <w:spacing w:val="-2"/>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spacing w:val="-2"/>
          <w:kern w:val="2"/>
          <w:sz w:val="32"/>
          <w:szCs w:val="32"/>
          <w14:textFill>
            <w14:solidFill>
              <w14:schemeClr w14:val="tx1"/>
            </w14:solidFill>
          </w14:textFill>
        </w:rPr>
        <w:t>（</w:t>
      </w:r>
      <w:r>
        <w:rPr>
          <w:rFonts w:ascii="Times New Roman" w:hAnsi="Times New Roman" w:eastAsia="仿宋_GB2312" w:cs="Times New Roman"/>
          <w:snapToGrid/>
          <w:color w:val="000000" w:themeColor="text1"/>
          <w:spacing w:val="-2"/>
          <w:kern w:val="2"/>
          <w:sz w:val="32"/>
          <w:szCs w:val="32"/>
          <w14:textFill>
            <w14:solidFill>
              <w14:schemeClr w14:val="tx1"/>
            </w14:solidFill>
          </w14:textFill>
        </w:rPr>
        <w:t>3</w:t>
      </w:r>
      <w:r>
        <w:rPr>
          <w:rFonts w:hint="eastAsia" w:ascii="Times New Roman" w:hAnsi="Times New Roman" w:eastAsia="仿宋_GB2312" w:cs="Times New Roman"/>
          <w:snapToGrid/>
          <w:color w:val="000000" w:themeColor="text1"/>
          <w:spacing w:val="-2"/>
          <w:kern w:val="2"/>
          <w:sz w:val="32"/>
          <w:szCs w:val="32"/>
          <w14:textFill>
            <w14:solidFill>
              <w14:schemeClr w14:val="tx1"/>
            </w14:solidFill>
          </w14:textFill>
        </w:rPr>
        <w:t>）以本单位特色优势科技资源为基础，举办青少年科技夏（冬）令营或承接科普研学、社会实践等活动每年不少于</w:t>
      </w:r>
      <w:r>
        <w:rPr>
          <w:rFonts w:ascii="Times New Roman" w:hAnsi="Times New Roman" w:eastAsia="仿宋_GB2312" w:cs="Times New Roman"/>
          <w:snapToGrid/>
          <w:color w:val="000000" w:themeColor="text1"/>
          <w:spacing w:val="-2"/>
          <w:kern w:val="2"/>
          <w:sz w:val="32"/>
          <w:szCs w:val="32"/>
          <w14:textFill>
            <w14:solidFill>
              <w14:schemeClr w14:val="tx1"/>
            </w14:solidFill>
          </w14:textFill>
        </w:rPr>
        <w:t>3</w:t>
      </w:r>
      <w:r>
        <w:rPr>
          <w:rFonts w:hint="eastAsia" w:ascii="Times New Roman" w:hAnsi="Times New Roman" w:eastAsia="仿宋_GB2312" w:cs="Times New Roman"/>
          <w:snapToGrid/>
          <w:color w:val="000000" w:themeColor="text1"/>
          <w:spacing w:val="-2"/>
          <w:kern w:val="2"/>
          <w:sz w:val="32"/>
          <w:szCs w:val="32"/>
          <w14:textFill>
            <w14:solidFill>
              <w14:schemeClr w14:val="tx1"/>
            </w14:solidFill>
          </w14:textFill>
        </w:rPr>
        <w:t>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4</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）利用本单位特色优质科教资源，开发多种形式的高质量原创科普图文、视频、书籍、课程等科普资源，并利用各种媒体广为传播。</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三）</w:t>
      </w:r>
      <w:r>
        <w:rPr>
          <w:rFonts w:hint="eastAsia" w:ascii="楷体_GB2312" w:hAnsi="楷体_GB2312" w:eastAsia="楷体_GB2312" w:cs="楷体_GB2312"/>
          <w:snapToGrid/>
          <w:color w:val="000000" w:themeColor="text1"/>
          <w:kern w:val="2"/>
          <w:sz w:val="32"/>
          <w:szCs w:val="32"/>
          <w14:textFill>
            <w14:solidFill>
              <w14:schemeClr w14:val="tx1"/>
            </w14:solidFill>
          </w14:textFill>
        </w:rPr>
        <w:t>人员保障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应配备科普</w:t>
      </w:r>
      <w:r>
        <w:rPr>
          <w:rFonts w:hint="eastAsia" w:ascii="宋体" w:hAnsi="宋体" w:eastAsia="仿宋_GB2312" w:cs="仿宋_GB2312"/>
          <w:color w:val="000000" w:themeColor="text1"/>
          <w:sz w:val="32"/>
          <w:szCs w:val="32"/>
          <w:lang w:val="en-US" w:eastAsia="zh-CN"/>
          <w14:textFill>
            <w14:solidFill>
              <w14:schemeClr w14:val="tx1"/>
            </w14:solidFill>
          </w14:textFill>
        </w:rPr>
        <w:t>专兼职</w:t>
      </w:r>
      <w:r>
        <w:rPr>
          <w:rFonts w:hint="eastAsia" w:ascii="宋体" w:hAnsi="宋体" w:eastAsia="仿宋_GB2312" w:cs="仿宋_GB2312"/>
          <w:color w:val="000000" w:themeColor="text1"/>
          <w:sz w:val="32"/>
          <w:szCs w:val="32"/>
          <w14:textFill>
            <w14:solidFill>
              <w14:schemeClr w14:val="tx1"/>
            </w14:solidFill>
          </w14:textFill>
        </w:rPr>
        <w:t>工作人员</w:t>
      </w:r>
      <w:r>
        <w:rPr>
          <w:rFonts w:hint="eastAsia" w:ascii="宋体" w:hAnsi="宋体" w:eastAsia="仿宋_GB2312" w:cs="仿宋_GB2312"/>
          <w:color w:val="000000" w:themeColor="text1"/>
          <w:sz w:val="32"/>
          <w:szCs w:val="32"/>
          <w:lang w:val="en-US" w:eastAsia="zh-CN"/>
          <w14:textFill>
            <w14:solidFill>
              <w14:schemeClr w14:val="tx1"/>
            </w14:solidFill>
          </w14:textFill>
        </w:rPr>
        <w:t>2</w:t>
      </w:r>
      <w:r>
        <w:rPr>
          <w:rFonts w:hint="eastAsia" w:ascii="宋体" w:hAnsi="宋体" w:eastAsia="仿宋_GB2312" w:cs="仿宋_GB2312"/>
          <w:color w:val="000000" w:themeColor="text1"/>
          <w:sz w:val="32"/>
          <w:szCs w:val="32"/>
          <w14:textFill>
            <w14:solidFill>
              <w14:schemeClr w14:val="tx1"/>
            </w14:solidFill>
          </w14:textFill>
        </w:rPr>
        <w:t>名以上</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并</w:t>
      </w:r>
      <w:r>
        <w:rPr>
          <w:rFonts w:hint="eastAsia" w:ascii="宋体" w:hAnsi="宋体" w:eastAsia="仿宋_GB2312" w:cs="仿宋_GB2312"/>
          <w:color w:val="000000" w:themeColor="text1"/>
          <w:sz w:val="32"/>
          <w:szCs w:val="32"/>
          <w14:textFill>
            <w14:solidFill>
              <w14:schemeClr w14:val="tx1"/>
            </w14:solidFill>
          </w14:textFill>
        </w:rPr>
        <w:t>建立长期稳定的科普志愿者队伍</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参与本基地科普工作的科研人员不少于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15</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人。</w:t>
      </w:r>
    </w:p>
    <w:p>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）每年开展专兼职科普人员业务交流或培训不少于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w:t>
      </w:r>
    </w:p>
    <w:p>
      <w:pPr>
        <w:keepNext w:val="0"/>
        <w:keepLines w:val="0"/>
        <w:pageBreakBefore w:val="0"/>
        <w:widowControl w:val="0"/>
        <w:numPr>
          <w:ilvl w:val="-1"/>
          <w:numId w:val="0"/>
        </w:numPr>
        <w:kinsoku/>
        <w:wordWrap/>
        <w:topLinePunct w:val="0"/>
        <w:autoSpaceDE/>
        <w:autoSpaceDN/>
        <w:bidi w:val="0"/>
        <w:spacing w:line="560" w:lineRule="exact"/>
        <w:ind w:left="0" w:leftChars="0" w:right="0" w:rightChars="0" w:firstLine="0" w:firstLineChars="0"/>
        <w:textAlignment w:val="auto"/>
        <w:outlineLvl w:val="9"/>
        <w:rPr>
          <w:rFonts w:hint="eastAsia" w:ascii="宋体" w:hAnsi="宋体" w:eastAsia="黑体" w:cs="黑体"/>
          <w:color w:val="000000" w:themeColor="text1"/>
          <w:sz w:val="32"/>
          <w:szCs w:val="32"/>
          <w:lang w:val="en-US" w:eastAsia="zh-CN"/>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 xml:space="preserve">    三、“三农”类单位</w:t>
      </w:r>
    </w:p>
    <w:p>
      <w:pPr>
        <w:keepNext w:val="0"/>
        <w:keepLines w:val="0"/>
        <w:pageBreakBefore w:val="0"/>
        <w:widowControl w:val="0"/>
        <w:numPr>
          <w:ilvl w:val="-1"/>
          <w:numId w:val="0"/>
        </w:numPr>
        <w:kinsoku/>
        <w:wordWrap/>
        <w:topLinePunct w:val="0"/>
        <w:autoSpaceDE/>
        <w:autoSpaceDN/>
        <w:bidi w:val="0"/>
        <w:spacing w:line="560" w:lineRule="exact"/>
        <w:ind w:left="0" w:leftChars="0" w:right="0" w:rightChars="0" w:firstLine="640" w:firstLineChars="200"/>
        <w:textAlignment w:val="auto"/>
        <w:outlineLvl w:val="9"/>
        <w:rPr>
          <w:rFonts w:hint="eastAsia" w:ascii="宋体" w:hAnsi="宋体" w:eastAsia="黑体" w:cs="黑体"/>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指依托先进农业技术和成果、农业教育科研设施、农业试验示范基地等服务农业、农村发展、提高农民科学素质的科普场所，</w:t>
      </w:r>
      <w:r>
        <w:rPr>
          <w:rFonts w:hint="eastAsia" w:ascii="仿宋_GB2312" w:eastAsia="仿宋_GB2312"/>
          <w:color w:val="000000" w:themeColor="text1"/>
          <w:sz w:val="32"/>
          <w:szCs w:val="32"/>
          <w:lang w:val="en-US" w:eastAsia="zh-CN"/>
          <w14:textFill>
            <w14:solidFill>
              <w14:schemeClr w14:val="tx1"/>
            </w14:solidFill>
          </w14:textFill>
        </w:rPr>
        <w:t>如</w:t>
      </w:r>
      <w:r>
        <w:rPr>
          <w:rFonts w:hint="eastAsia" w:ascii="仿宋_GB2312" w:eastAsia="仿宋_GB2312"/>
          <w:color w:val="000000" w:themeColor="text1"/>
          <w:sz w:val="32"/>
          <w:szCs w:val="32"/>
          <w14:textFill>
            <w14:solidFill>
              <w14:schemeClr w14:val="tx1"/>
            </w14:solidFill>
          </w14:textFill>
        </w:rPr>
        <w:t>农业种养殖繁育基地、综合试验示范基地、农业创业创新基地、现代农业科技产业园、农技培训基地、农业观光体验园等。</w:t>
      </w:r>
    </w:p>
    <w:p>
      <w:pPr>
        <w:keepNext w:val="0"/>
        <w:keepLines w:val="0"/>
        <w:pageBreakBefore w:val="0"/>
        <w:widowControl w:val="0"/>
        <w:numPr>
          <w:ilvl w:val="-1"/>
          <w:numId w:val="0"/>
        </w:numPr>
        <w:kinsoku/>
        <w:wordWrap/>
        <w:topLinePunct w:val="0"/>
        <w:autoSpaceDE/>
        <w:autoSpaceDN/>
        <w:bidi w:val="0"/>
        <w:spacing w:line="560" w:lineRule="exact"/>
        <w:ind w:left="0" w:leftChars="0" w:right="0" w:rightChars="0" w:firstLine="640" w:firstLineChars="200"/>
        <w:textAlignment w:val="auto"/>
        <w:outlineLvl w:val="9"/>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一）设施条件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28" w:firstLineChars="200"/>
        <w:jc w:val="both"/>
        <w:textAlignment w:val="auto"/>
        <w:outlineLvl w:val="9"/>
        <w:rPr>
          <w:rFonts w:ascii="Times New Roman" w:hAnsi="Times New Roman" w:eastAsia="仿宋_GB2312" w:cs="Times New Roman"/>
          <w:snapToGrid/>
          <w:color w:val="000000" w:themeColor="text1"/>
          <w:spacing w:val="-3"/>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spacing w:val="-3"/>
          <w:kern w:val="2"/>
          <w:sz w:val="32"/>
          <w:szCs w:val="32"/>
          <w14:textFill>
            <w14:solidFill>
              <w14:schemeClr w14:val="tx1"/>
            </w14:solidFill>
          </w14:textFill>
        </w:rPr>
        <w:t>（</w:t>
      </w:r>
      <w:r>
        <w:rPr>
          <w:rFonts w:ascii="Times New Roman" w:hAnsi="Times New Roman" w:eastAsia="仿宋_GB2312" w:cs="Times New Roman"/>
          <w:snapToGrid/>
          <w:color w:val="000000" w:themeColor="text1"/>
          <w:spacing w:val="-3"/>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spacing w:val="-3"/>
          <w:kern w:val="2"/>
          <w:sz w:val="32"/>
          <w:szCs w:val="32"/>
          <w14:textFill>
            <w14:solidFill>
              <w14:schemeClr w14:val="tx1"/>
            </w14:solidFill>
          </w14:textFill>
        </w:rPr>
        <w:t>）具有公共科普服务功能的区域面积不少于</w:t>
      </w:r>
      <w:r>
        <w:rPr>
          <w:rFonts w:ascii="Times New Roman" w:hAnsi="Times New Roman" w:eastAsia="仿宋_GB2312" w:cs="Times New Roman"/>
          <w:snapToGrid/>
          <w:color w:val="000000" w:themeColor="text1"/>
          <w:spacing w:val="-3"/>
          <w:kern w:val="2"/>
          <w:sz w:val="32"/>
          <w:szCs w:val="32"/>
          <w14:textFill>
            <w14:solidFill>
              <w14:schemeClr w14:val="tx1"/>
            </w14:solidFill>
          </w14:textFill>
        </w:rPr>
        <w:t>2000</w:t>
      </w:r>
      <w:r>
        <w:rPr>
          <w:rFonts w:hint="eastAsia" w:ascii="Times New Roman" w:hAnsi="Times New Roman" w:eastAsia="仿宋_GB2312" w:cs="Times New Roman"/>
          <w:snapToGrid/>
          <w:color w:val="000000" w:themeColor="text1"/>
          <w:spacing w:val="-3"/>
          <w:kern w:val="2"/>
          <w:sz w:val="32"/>
          <w:szCs w:val="32"/>
          <w14:textFill>
            <w14:solidFill>
              <w14:schemeClr w14:val="tx1"/>
            </w14:solidFill>
          </w14:textFill>
        </w:rPr>
        <w:t>平方米。</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）科普设施设备形式多样，包括展品、展板、说明牌等，并根据最新农业科技成果、农业科技前沿发展和相关社会热点及时更新扩展内容。</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二）</w:t>
      </w:r>
      <w:r>
        <w:rPr>
          <w:rFonts w:hint="eastAsia" w:ascii="楷体_GB2312" w:hAnsi="楷体_GB2312" w:eastAsia="楷体_GB2312" w:cs="楷体_GB2312"/>
          <w:snapToGrid/>
          <w:color w:val="000000" w:themeColor="text1"/>
          <w:kern w:val="2"/>
          <w:sz w:val="32"/>
          <w:szCs w:val="32"/>
          <w14:textFill>
            <w14:solidFill>
              <w14:schemeClr w14:val="tx1"/>
            </w14:solidFill>
          </w14:textFill>
        </w:rPr>
        <w:t>科普服务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）每年实际服务公众天数不少于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50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天，能提供团队预约科普服务（包括外出服务）</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highlight w:val="none"/>
          <w14:textFill>
            <w14:solidFill>
              <w14:schemeClr w14:val="tx1"/>
            </w14:solidFill>
          </w14:textFill>
        </w:rPr>
        <w:t>年接待参观人数不少于</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4000</w:t>
      </w:r>
      <w:r>
        <w:rPr>
          <w:rFonts w:hint="eastAsia" w:ascii="宋体" w:hAnsi="宋体" w:eastAsia="仿宋_GB2312" w:cs="仿宋_GB2312"/>
          <w:color w:val="000000" w:themeColor="text1"/>
          <w:sz w:val="32"/>
          <w:szCs w:val="32"/>
          <w:highlight w:val="none"/>
          <w14:textFill>
            <w14:solidFill>
              <w14:schemeClr w14:val="tx1"/>
            </w14:solidFill>
          </w14:textFill>
        </w:rPr>
        <w:t>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）服务乡村振兴战略，积极开展科普活动，大力弘扬劳动精神，树立相信科学、和谐理性的思想观念，推广普及农业科研成果，培育健康文明乡风，培养农民群众文明生活、科学生产和科学经营能力。</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3</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）开展进乡村等“走出去”的科普活动。开展针对欠发达地区农民群众的科普活动每年不少于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4</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）每年承接青少年农业实践（实习）等活动不少于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5</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）制作并传播高质量农业科技、农耕文化、农民生活、农村环境相关的科普图文、视频、书籍、课程等科普资源。</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三）</w:t>
      </w:r>
      <w:r>
        <w:rPr>
          <w:rFonts w:hint="eastAsia" w:ascii="楷体_GB2312" w:hAnsi="楷体_GB2312" w:eastAsia="楷体_GB2312" w:cs="楷体_GB2312"/>
          <w:snapToGrid/>
          <w:color w:val="000000" w:themeColor="text1"/>
          <w:kern w:val="2"/>
          <w:sz w:val="32"/>
          <w:szCs w:val="32"/>
          <w14:textFill>
            <w14:solidFill>
              <w14:schemeClr w14:val="tx1"/>
            </w14:solidFill>
          </w14:textFill>
        </w:rPr>
        <w:t>人员保障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应配备</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专兼职科普人员</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4</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名以上</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highlight w:val="none"/>
          <w14:textFill>
            <w14:solidFill>
              <w14:schemeClr w14:val="tx1"/>
            </w14:solidFill>
          </w14:textFill>
        </w:rPr>
        <w:t>并建立长期稳定的科普志愿者队伍</w:t>
      </w:r>
      <w:r>
        <w:rPr>
          <w:rFonts w:hint="eastAsia" w:ascii="宋体" w:hAnsi="宋体" w:eastAsia="仿宋_GB2312" w:cs="仿宋_GB2312"/>
          <w:color w:val="000000" w:themeColor="text1"/>
          <w:sz w:val="32"/>
          <w:szCs w:val="32"/>
          <w:highlight w:val="none"/>
          <w:lang w:eastAsia="zh-CN"/>
          <w14:textFill>
            <w14:solidFill>
              <w14:schemeClr w14:val="tx1"/>
            </w14:solidFill>
          </w14:textFill>
        </w:rPr>
        <w:t>，</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人数不少于10人</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）每年开展专兼职科普人员业务交流或培训不少于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w:t>
      </w:r>
    </w:p>
    <w:p>
      <w:pPr>
        <w:keepNext w:val="0"/>
        <w:keepLines w:val="0"/>
        <w:pageBreakBefore w:val="0"/>
        <w:widowControl w:val="0"/>
        <w:numPr>
          <w:ilvl w:val="0"/>
          <w:numId w:val="3"/>
        </w:numPr>
        <w:kinsoku/>
        <w:wordWrap/>
        <w:topLinePunct w:val="0"/>
        <w:autoSpaceDE/>
        <w:autoSpaceDN/>
        <w:bidi w:val="0"/>
        <w:spacing w:line="560" w:lineRule="exact"/>
        <w:ind w:left="0" w:leftChars="0" w:right="0" w:rightChars="0" w:firstLine="640" w:firstLineChars="200"/>
        <w:textAlignment w:val="auto"/>
        <w:outlineLvl w:val="9"/>
        <w:rPr>
          <w:rFonts w:hint="eastAsia" w:ascii="宋体" w:hAnsi="宋体" w:eastAsia="黑体" w:cs="黑体"/>
          <w:color w:val="000000" w:themeColor="text1"/>
          <w:sz w:val="32"/>
          <w:szCs w:val="32"/>
          <w:lang w:val="en-US" w:eastAsia="zh-CN"/>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企业类单位</w:t>
      </w:r>
    </w:p>
    <w:p>
      <w:pPr>
        <w:keepNext w:val="0"/>
        <w:keepLines w:val="0"/>
        <w:pageBreakBefore w:val="0"/>
        <w:widowControl w:val="0"/>
        <w:numPr>
          <w:ilvl w:val="-1"/>
          <w:numId w:val="0"/>
        </w:numPr>
        <w:kinsoku/>
        <w:wordWrap/>
        <w:topLinePunct w:val="0"/>
        <w:autoSpaceDE/>
        <w:autoSpaceDN/>
        <w:bidi w:val="0"/>
        <w:spacing w:line="560" w:lineRule="exact"/>
        <w:ind w:left="0" w:leftChars="0" w:right="0" w:rightChars="0" w:firstLine="632" w:firstLineChars="200"/>
        <w:textAlignment w:val="auto"/>
        <w:outlineLvl w:val="9"/>
        <w:rPr>
          <w:rFonts w:hint="eastAsia" w:ascii="宋体" w:hAnsi="宋体" w:eastAsia="仿宋_GB2312" w:cs="仿宋_GB2312"/>
          <w:color w:val="000000" w:themeColor="text1"/>
          <w:spacing w:val="-2"/>
          <w:sz w:val="32"/>
          <w:szCs w:val="32"/>
          <w14:textFill>
            <w14:solidFill>
              <w14:schemeClr w14:val="tx1"/>
            </w14:solidFill>
          </w14:textFill>
        </w:rPr>
      </w:pPr>
      <w:r>
        <w:rPr>
          <w:rFonts w:hint="eastAsia" w:ascii="宋体" w:hAnsi="宋体" w:eastAsia="仿宋_GB2312" w:cs="仿宋_GB2312"/>
          <w:color w:val="000000" w:themeColor="text1"/>
          <w:spacing w:val="-2"/>
          <w:sz w:val="32"/>
          <w:szCs w:val="32"/>
          <w14:textFill>
            <w14:solidFill>
              <w14:schemeClr w14:val="tx1"/>
            </w14:solidFill>
          </w14:textFill>
        </w:rPr>
        <w:t>指企业依托科技成果、研发资源、生产设施、产品等面向社会和公众提供科普服务的场所，包括但不限于：产业园区、科技园区、具有科普功能的企业展厅、研发设施、生产制造设施等。</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一）</w:t>
      </w:r>
      <w:r>
        <w:rPr>
          <w:rFonts w:hint="eastAsia" w:ascii="楷体_GB2312" w:hAnsi="楷体_GB2312" w:eastAsia="楷体_GB2312" w:cs="楷体_GB2312"/>
          <w:snapToGrid/>
          <w:color w:val="000000" w:themeColor="text1"/>
          <w:kern w:val="2"/>
          <w:sz w:val="32"/>
          <w:szCs w:val="32"/>
          <w14:textFill>
            <w14:solidFill>
              <w14:schemeClr w14:val="tx1"/>
            </w14:solidFill>
          </w14:textFill>
        </w:rPr>
        <w:t>设施条件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可供公众参观学习的生产线、科普展示厅应不少于</w:t>
      </w:r>
      <w:r>
        <w:rPr>
          <w:rFonts w:hint="eastAsia" w:ascii="宋体" w:hAnsi="宋体" w:eastAsia="仿宋_GB2312" w:cs="仿宋_GB2312"/>
          <w:color w:val="000000" w:themeColor="text1"/>
          <w:sz w:val="32"/>
          <w:szCs w:val="32"/>
          <w:lang w:val="en-US" w:eastAsia="zh-CN"/>
          <w14:textFill>
            <w14:solidFill>
              <w14:schemeClr w14:val="tx1"/>
            </w14:solidFill>
          </w14:textFill>
        </w:rPr>
        <w:t>300</w:t>
      </w:r>
      <w:r>
        <w:rPr>
          <w:rFonts w:hint="eastAsia" w:ascii="宋体" w:hAnsi="宋体" w:eastAsia="仿宋_GB2312" w:cs="仿宋_GB2312"/>
          <w:color w:val="000000" w:themeColor="text1"/>
          <w:sz w:val="32"/>
          <w:szCs w:val="32"/>
          <w14:textFill>
            <w14:solidFill>
              <w14:schemeClr w14:val="tx1"/>
            </w14:solidFill>
          </w14:textFill>
        </w:rPr>
        <w:t>延长米（平方米）</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能完整展示产品的生产全过程或部分重要过程</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）科普设施设备形式多样，包括互动体验设备、展品、展板、说明牌、多媒体等，并根据企业科技创新成果、企业或行业装备和技术升级迭代历史，及时更新扩展展教内容。</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二）</w:t>
      </w:r>
      <w:r>
        <w:rPr>
          <w:rFonts w:hint="eastAsia" w:ascii="楷体_GB2312" w:hAnsi="楷体_GB2312" w:eastAsia="楷体_GB2312" w:cs="楷体_GB2312"/>
          <w:snapToGrid/>
          <w:color w:val="000000" w:themeColor="text1"/>
          <w:kern w:val="2"/>
          <w:sz w:val="32"/>
          <w:szCs w:val="32"/>
          <w14:textFill>
            <w14:solidFill>
              <w14:schemeClr w14:val="tx1"/>
            </w14:solidFill>
          </w14:textFill>
        </w:rPr>
        <w:t>科普服务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）每年向社会公众开放本单位科教资源，能够提供团队预约科普服务（包括外出服务）。企业生产线年开放日应不少于</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6</w:t>
      </w:r>
      <w:r>
        <w:rPr>
          <w:rFonts w:ascii="Times New Roman" w:hAnsi="Times New Roman" w:eastAsia="仿宋_GB2312" w:cs="Times New Roman"/>
          <w:snapToGrid/>
          <w:color w:val="000000" w:themeColor="text1"/>
          <w:kern w:val="2"/>
          <w:sz w:val="32"/>
          <w:szCs w:val="32"/>
          <w14:textFill>
            <w14:solidFill>
              <w14:schemeClr w14:val="tx1"/>
            </w14:solidFill>
          </w14:textFill>
        </w:rPr>
        <w:t>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天，企业室内科技展厅每年开放天数不少于</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240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天。企业年接待公众参观人数应不少于</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3000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积极开展科普活动，大力弘扬创新创业精神和工匠精神，展示先进科学技术的应用场景、推广现代化生产技术与工艺，传播先进的管理思想，展示工业遗产文化，营造劳动光荣的社会风尚、精益求精的敬业风气和勇于创新的文化氛围。</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3</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）以本单位特色优势科技资源为基础，承接大学生专业实习、中小学学生职业体验、研学、社会实践等活动每年不少于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3</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4</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）围绕行业和企业创新成果、科技前沿，制作并传播高质量的科普图文、视频、书籍、课程等原创科普资源。</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三）</w:t>
      </w:r>
      <w:r>
        <w:rPr>
          <w:rFonts w:hint="eastAsia" w:ascii="楷体_GB2312" w:hAnsi="楷体_GB2312" w:eastAsia="楷体_GB2312" w:cs="楷体_GB2312"/>
          <w:snapToGrid/>
          <w:color w:val="000000" w:themeColor="text1"/>
          <w:kern w:val="2"/>
          <w:sz w:val="32"/>
          <w:szCs w:val="32"/>
          <w14:textFill>
            <w14:solidFill>
              <w14:schemeClr w14:val="tx1"/>
            </w14:solidFill>
          </w14:textFill>
        </w:rPr>
        <w:t>人员保障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应配备科普专兼职工作人员4</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名以上，并配备规范的讲解词。建立长期稳定的科技志愿者队伍，人数不少于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10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）每年开展专兼职科普人员业务交流或培训不少于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w:t>
      </w:r>
    </w:p>
    <w:p>
      <w:pPr>
        <w:keepNext w:val="0"/>
        <w:keepLines w:val="0"/>
        <w:pageBreakBefore w:val="0"/>
        <w:widowControl w:val="0"/>
        <w:numPr>
          <w:ilvl w:val="0"/>
          <w:numId w:val="3"/>
        </w:numPr>
        <w:kinsoku/>
        <w:wordWrap/>
        <w:topLinePunct w:val="0"/>
        <w:autoSpaceDE/>
        <w:autoSpaceDN/>
        <w:bidi w:val="0"/>
        <w:spacing w:line="560" w:lineRule="exact"/>
        <w:ind w:left="0" w:leftChars="0" w:right="0" w:rightChars="0" w:firstLine="640" w:firstLineChars="200"/>
        <w:textAlignment w:val="auto"/>
        <w:outlineLvl w:val="9"/>
        <w:rPr>
          <w:rFonts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自然资源</w:t>
      </w:r>
      <w:r>
        <w:rPr>
          <w:rFonts w:hint="eastAsia" w:ascii="宋体" w:hAnsi="宋体" w:eastAsia="黑体" w:cs="黑体"/>
          <w:color w:val="000000" w:themeColor="text1"/>
          <w:sz w:val="32"/>
          <w:szCs w:val="32"/>
          <w14:textFill>
            <w14:solidFill>
              <w14:schemeClr w14:val="tx1"/>
            </w14:solidFill>
          </w14:textFill>
        </w:rPr>
        <w:t>类单位</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指利用动</w:t>
      </w:r>
      <w:r>
        <w:rPr>
          <w:rFonts w:ascii="仿宋_GB2312" w:eastAsia="仿宋_GB2312"/>
          <w:color w:val="000000" w:themeColor="text1"/>
          <w:sz w:val="32"/>
          <w:szCs w:val="32"/>
          <w14:textFill>
            <w14:solidFill>
              <w14:schemeClr w14:val="tx1"/>
            </w14:solidFill>
          </w14:textFill>
        </w:rPr>
        <w:t>植物</w:t>
      </w:r>
      <w:r>
        <w:rPr>
          <w:rFonts w:hint="eastAsia" w:ascii="仿宋_GB2312" w:eastAsia="仿宋_GB2312"/>
          <w:color w:val="000000" w:themeColor="text1"/>
          <w:sz w:val="32"/>
          <w:szCs w:val="32"/>
          <w14:textFill>
            <w14:solidFill>
              <w14:schemeClr w14:val="tx1"/>
            </w14:solidFill>
          </w14:textFill>
        </w:rPr>
        <w:t>、生态、地质地貌</w:t>
      </w:r>
      <w:r>
        <w:rPr>
          <w:rFonts w:ascii="仿宋_GB2312"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自然资源面向社会和公众提供科普服务的园区和场所，</w:t>
      </w:r>
      <w:r>
        <w:rPr>
          <w:rFonts w:hint="eastAsia" w:ascii="仿宋_GB2312" w:eastAsia="仿宋_GB2312"/>
          <w:color w:val="000000" w:themeColor="text1"/>
          <w:sz w:val="32"/>
          <w:szCs w:val="32"/>
          <w:lang w:val="en-US" w:eastAsia="zh-CN"/>
          <w14:textFill>
            <w14:solidFill>
              <w14:schemeClr w14:val="tx1"/>
            </w14:solidFill>
          </w14:textFill>
        </w:rPr>
        <w:t>如</w:t>
      </w:r>
      <w:r>
        <w:rPr>
          <w:rFonts w:hint="eastAsia" w:ascii="仿宋_GB2312" w:eastAsia="仿宋_GB2312"/>
          <w:color w:val="000000" w:themeColor="text1"/>
          <w:sz w:val="32"/>
          <w:szCs w:val="32"/>
          <w14:textFill>
            <w14:solidFill>
              <w14:schemeClr w14:val="tx1"/>
            </w14:solidFill>
          </w14:textFill>
        </w:rPr>
        <w:t>国家公园、自然保护区、动物园（海洋公园）、植物园、主题公园、森林、湿地、地质公园、自然遗产等。</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一）</w:t>
      </w:r>
      <w:r>
        <w:rPr>
          <w:rFonts w:hint="eastAsia" w:ascii="楷体_GB2312" w:hAnsi="楷体_GB2312" w:eastAsia="楷体_GB2312" w:cs="楷体_GB2312"/>
          <w:snapToGrid/>
          <w:color w:val="000000" w:themeColor="text1"/>
          <w:kern w:val="2"/>
          <w:sz w:val="32"/>
          <w:szCs w:val="32"/>
          <w14:textFill>
            <w14:solidFill>
              <w14:schemeClr w14:val="tx1"/>
            </w14:solidFill>
          </w14:textFill>
        </w:rPr>
        <w:t>设施条件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）科普展示面积在</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2000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平方米以上，并备有开展科普活动所需的演示设施设备等。</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）科普展教设施设备形式多样，包括但不限于展品、展板、专业说明牌、多媒体等。结合本单位自然生态资源特色、季节变化等及时更新扩展科普内容。</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二）</w:t>
      </w:r>
      <w:r>
        <w:rPr>
          <w:rFonts w:hint="eastAsia" w:ascii="楷体_GB2312" w:hAnsi="楷体_GB2312" w:eastAsia="楷体_GB2312" w:cs="楷体_GB2312"/>
          <w:snapToGrid/>
          <w:color w:val="000000" w:themeColor="text1"/>
          <w:kern w:val="2"/>
          <w:sz w:val="32"/>
          <w:szCs w:val="32"/>
          <w14:textFill>
            <w14:solidFill>
              <w14:schemeClr w14:val="tx1"/>
            </w14:solidFill>
          </w14:textFill>
        </w:rPr>
        <w:t>科普服务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）常年对公众开放，年开放天数不少于</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20</w:t>
      </w:r>
      <w:r>
        <w:rPr>
          <w:rFonts w:ascii="Times New Roman" w:hAnsi="Times New Roman" w:eastAsia="仿宋_GB2312" w:cs="Times New Roman"/>
          <w:snapToGrid/>
          <w:color w:val="000000" w:themeColor="text1"/>
          <w:kern w:val="2"/>
          <w:sz w:val="32"/>
          <w:szCs w:val="32"/>
          <w:highlight w:val="none"/>
          <w14:textFill>
            <w14:solidFill>
              <w14:schemeClr w14:val="tx1"/>
            </w14:solidFill>
          </w14:textFill>
        </w:rPr>
        <w:t>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天，受气候等外在因素影响的基地可酌量减少。每年接待观众不少于</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7</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万人次。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）积极开展科普活动，充分利用自然资源禀赋，促进公众理解人与自然和谐共生的理念，培养公众特别是青少年保护自然资源、生态环境的意识和行为习惯。</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3</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）开展进社区、进校园、进乡村等“走出去”的科普活动。每年市级以上媒体宣传报道科普工作信息</w:t>
      </w:r>
      <w:r>
        <w:rPr>
          <w:rFonts w:ascii="Times New Roman" w:hAnsi="Times New Roman" w:eastAsia="仿宋_GB2312" w:cs="Times New Roman"/>
          <w:snapToGrid/>
          <w:color w:val="000000" w:themeColor="text1"/>
          <w:kern w:val="2"/>
          <w:sz w:val="32"/>
          <w:szCs w:val="32"/>
          <w14:textFill>
            <w14:solidFill>
              <w14:schemeClr w14:val="tx1"/>
            </w14:solidFill>
          </w14:textFill>
        </w:rPr>
        <w:t>3</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次以上。</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4</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）以本单位特色科普资源为基础，组织青少年科技夏（冬）令营，或承接青少年科普研学、社会实践等活动每年不少于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5</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5</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有专门的公共服务网站或自媒体宣传平台，其内容要做到及时更新，每月更新不低于</w:t>
      </w:r>
      <w:r>
        <w:rPr>
          <w:rFonts w:ascii="Times New Roman" w:hAnsi="Times New Roman" w:eastAsia="仿宋_GB2312" w:cs="Times New Roman"/>
          <w:snapToGrid/>
          <w:color w:val="000000" w:themeColor="text1"/>
          <w:kern w:val="2"/>
          <w:sz w:val="32"/>
          <w:szCs w:val="32"/>
          <w14:textFill>
            <w14:solidFill>
              <w14:schemeClr w14:val="tx1"/>
            </w14:solidFill>
          </w14:textFill>
        </w:rPr>
        <w:t>3-5</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篇文稿或图片。结合自然资源特色，制作并传播原创科普图文、视频、书籍、课程等科普产品。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三）</w:t>
      </w:r>
      <w:r>
        <w:rPr>
          <w:rFonts w:hint="eastAsia" w:ascii="楷体_GB2312" w:hAnsi="楷体_GB2312" w:eastAsia="楷体_GB2312" w:cs="楷体_GB2312"/>
          <w:snapToGrid/>
          <w:color w:val="000000" w:themeColor="text1"/>
          <w:kern w:val="2"/>
          <w:sz w:val="32"/>
          <w:szCs w:val="32"/>
          <w14:textFill>
            <w14:solidFill>
              <w14:schemeClr w14:val="tx1"/>
            </w14:solidFill>
          </w14:textFill>
        </w:rPr>
        <w:t>人员保障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应配备</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科普</w:t>
      </w:r>
      <w:r>
        <w:rPr>
          <w:rFonts w:hint="eastAsia" w:ascii="Times New Roman" w:hAnsi="Times New Roman" w:eastAsia="仿宋_GB2312" w:cs="Times New Roman"/>
          <w:snapToGrid/>
          <w:color w:val="000000" w:themeColor="text1"/>
          <w:kern w:val="2"/>
          <w:sz w:val="32"/>
          <w:szCs w:val="32"/>
          <w:highlight w:val="none"/>
          <w14:textFill>
            <w14:solidFill>
              <w14:schemeClr w14:val="tx1"/>
            </w14:solidFill>
          </w14:textFill>
        </w:rPr>
        <w:t>专</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兼</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职人</w:t>
      </w:r>
      <w:r>
        <w:rPr>
          <w:rFonts w:hint="eastAsia" w:eastAsia="仿宋_GB2312" w:cs="Times New Roman"/>
          <w:snapToGrid/>
          <w:color w:val="000000" w:themeColor="text1"/>
          <w:kern w:val="2"/>
          <w:sz w:val="32"/>
          <w:szCs w:val="32"/>
          <w:lang w:val="en-US" w:eastAsia="zh-CN"/>
          <w14:textFill>
            <w14:solidFill>
              <w14:schemeClr w14:val="tx1"/>
            </w14:solidFill>
          </w14:textFill>
        </w:rPr>
        <w:t>员</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6</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名</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以上，并</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建立长期稳定的志愿者队伍，人数</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50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）每年开展专职科普人员业务培训不少于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次，兼职科普人员业务交流或培训不少于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w:t>
      </w:r>
    </w:p>
    <w:p>
      <w:pPr>
        <w:keepNext w:val="0"/>
        <w:keepLines w:val="0"/>
        <w:pageBreakBefore w:val="0"/>
        <w:widowControl w:val="0"/>
        <w:numPr>
          <w:ilvl w:val="0"/>
          <w:numId w:val="3"/>
        </w:numPr>
        <w:kinsoku/>
        <w:wordWrap/>
        <w:topLinePunct w:val="0"/>
        <w:autoSpaceDE/>
        <w:autoSpaceDN/>
        <w:bidi w:val="0"/>
        <w:spacing w:line="560" w:lineRule="exact"/>
        <w:ind w:left="0" w:leftChars="0" w:right="0" w:rightChars="0" w:firstLine="640" w:firstLineChars="200"/>
        <w:textAlignment w:val="auto"/>
        <w:outlineLvl w:val="9"/>
        <w:rPr>
          <w:rFonts w:hint="eastAsia" w:ascii="宋体" w:hAnsi="宋体" w:eastAsia="黑体" w:cs="黑体"/>
          <w:color w:val="000000" w:themeColor="text1"/>
          <w:sz w:val="32"/>
          <w:szCs w:val="32"/>
          <w:lang w:val="en-US" w:eastAsia="zh-CN"/>
          <w14:textFill>
            <w14:solidFill>
              <w14:schemeClr w14:val="tx1"/>
            </w14:solidFill>
          </w14:textFill>
        </w:rPr>
      </w:pPr>
      <w:r>
        <w:rPr>
          <w:rFonts w:hint="eastAsia" w:ascii="宋体" w:hAnsi="宋体" w:eastAsia="黑体" w:cs="黑体"/>
          <w:color w:val="000000" w:themeColor="text1"/>
          <w:sz w:val="32"/>
          <w:szCs w:val="32"/>
          <w:lang w:val="en-US" w:eastAsia="zh-CN"/>
          <w14:textFill>
            <w14:solidFill>
              <w14:schemeClr w14:val="tx1"/>
            </w14:solidFill>
          </w14:textFill>
        </w:rPr>
        <w:t>其他类单位</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指利用人文、历史、艺术等资源面向社会和公众提供科普服务的公共场所，</w:t>
      </w:r>
      <w:r>
        <w:rPr>
          <w:rFonts w:hint="eastAsia" w:ascii="仿宋_GB2312" w:eastAsia="仿宋_GB2312"/>
          <w:color w:val="000000" w:themeColor="text1"/>
          <w:sz w:val="32"/>
          <w:szCs w:val="32"/>
          <w:lang w:val="en-US" w:eastAsia="zh-CN"/>
          <w14:textFill>
            <w14:solidFill>
              <w14:schemeClr w14:val="tx1"/>
            </w14:solidFill>
          </w14:textFill>
        </w:rPr>
        <w:t>如</w:t>
      </w:r>
      <w:r>
        <w:rPr>
          <w:rFonts w:hint="eastAsia" w:ascii="仿宋_GB2312" w:eastAsia="仿宋_GB2312"/>
          <w:color w:val="000000" w:themeColor="text1"/>
          <w:sz w:val="32"/>
          <w:szCs w:val="32"/>
          <w14:textFill>
            <w14:solidFill>
              <w14:schemeClr w14:val="tx1"/>
            </w14:solidFill>
          </w14:textFill>
        </w:rPr>
        <w:t>文博展馆、图书馆、美术馆、纪念馆、文化馆、书院、历史文化遗产等。</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一）</w:t>
      </w:r>
      <w:r>
        <w:rPr>
          <w:rFonts w:hint="eastAsia" w:ascii="楷体_GB2312" w:hAnsi="楷体_GB2312" w:eastAsia="楷体_GB2312" w:cs="楷体_GB2312"/>
          <w:snapToGrid/>
          <w:color w:val="000000" w:themeColor="text1"/>
          <w:kern w:val="2"/>
          <w:sz w:val="32"/>
          <w:szCs w:val="32"/>
          <w14:textFill>
            <w14:solidFill>
              <w14:schemeClr w14:val="tx1"/>
            </w14:solidFill>
          </w14:textFill>
        </w:rPr>
        <w:t>设施条件</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）具有科普内容的展教区域面积不少于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300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平方米。</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科普展教设施设备形式多样，包括展品、展板、说明牌、多媒体等。展教内容具有科普价值，体现出文化、历史、艺术资源禀赋中蕴藏的科学思想、科学方法和科学知识，并根据科技文化热点定期更新扩展内容。</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二）</w:t>
      </w:r>
      <w:r>
        <w:rPr>
          <w:rFonts w:hint="eastAsia" w:ascii="楷体_GB2312" w:hAnsi="楷体_GB2312" w:eastAsia="楷体_GB2312" w:cs="楷体_GB2312"/>
          <w:snapToGrid/>
          <w:color w:val="000000" w:themeColor="text1"/>
          <w:kern w:val="2"/>
          <w:sz w:val="32"/>
          <w:szCs w:val="32"/>
          <w14:textFill>
            <w14:solidFill>
              <w14:schemeClr w14:val="tx1"/>
            </w14:solidFill>
          </w14:textFill>
        </w:rPr>
        <w:t>科普服务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）常年对公众开放，每年实际服务公众天数不少于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200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天</w:t>
      </w:r>
      <w:r>
        <w:rPr>
          <w:rFonts w:hint="eastAsia" w:ascii="Times New Roman" w:hAnsi="Times New Roman" w:eastAsia="仿宋_GB2312" w:cs="Times New Roman"/>
          <w:snapToGrid/>
          <w:color w:val="000000" w:themeColor="text1"/>
          <w:kern w:val="2"/>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受天气等外在因素影响的基地可酌量减少，年接待参观人数不少于</w:t>
      </w:r>
      <w:r>
        <w:rPr>
          <w:rFonts w:hint="eastAsia" w:ascii="宋体" w:hAnsi="宋体" w:eastAsia="仿宋_GB2312" w:cs="仿宋_GB2312"/>
          <w:color w:val="000000" w:themeColor="text1"/>
          <w:sz w:val="32"/>
          <w:szCs w:val="32"/>
          <w:lang w:val="en-US" w:eastAsia="zh-CN"/>
          <w14:textFill>
            <w14:solidFill>
              <w14:schemeClr w14:val="tx1"/>
            </w14:solidFill>
          </w14:textFill>
        </w:rPr>
        <w:t>4</w:t>
      </w:r>
      <w:r>
        <w:rPr>
          <w:rFonts w:hint="eastAsia" w:ascii="宋体" w:hAnsi="宋体" w:eastAsia="仿宋_GB2312" w:cs="仿宋_GB2312"/>
          <w:color w:val="000000" w:themeColor="text1"/>
          <w:sz w:val="32"/>
          <w:szCs w:val="32"/>
          <w14:textFill>
            <w14:solidFill>
              <w14:schemeClr w14:val="tx1"/>
            </w14:solidFill>
          </w14:textFill>
        </w:rPr>
        <w:t>万人。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）科普活动充分利用资源禀赋，促进公众理解科学与文化、历史、艺术等共同的创新智慧，宣传中外历史中杰出科学家，提高公众科学文化素质和文化传承保护意识。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3</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）开展进社区、进校园、进乡村等“走出去”的科普活动。</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4</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）以本单位特色科普资源为基础，组织青少年科技夏（冬）令营，或承接青少年科普研学、社会实践、专业实习等活动每年不少</w:t>
      </w:r>
      <w:r>
        <w:rPr>
          <w:rFonts w:ascii="Times New Roman" w:hAnsi="Times New Roman" w:eastAsia="仿宋_GB2312" w:cs="Times New Roman"/>
          <w:snapToGrid/>
          <w:color w:val="000000" w:themeColor="text1"/>
          <w:kern w:val="2"/>
          <w:sz w:val="32"/>
          <w:szCs w:val="32"/>
          <w14:textFill>
            <w14:solidFill>
              <w14:schemeClr w14:val="tx1"/>
            </w14:solidFill>
          </w14:textFill>
        </w:rPr>
        <w:t>5</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5</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）有专门的公共服务网站</w:t>
      </w:r>
      <w:r>
        <w:rPr>
          <w:rFonts w:hint="eastAsia" w:ascii="Times New Roman" w:hAnsi="Times New Roman" w:eastAsia="仿宋_GB2312" w:cs="Times New Roman"/>
          <w:snapToGrid/>
          <w:color w:val="000000" w:themeColor="text1"/>
          <w:kern w:val="2"/>
          <w:sz w:val="32"/>
          <w:szCs w:val="32"/>
          <w:lang w:val="en-US" w:eastAsia="zh-CN"/>
          <w14:textFill>
            <w14:solidFill>
              <w14:schemeClr w14:val="tx1"/>
            </w14:solidFill>
          </w14:textFill>
        </w:rPr>
        <w:t>或自媒体宣传平台</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。制作科技与文化、艺术、历史等交叉融合的高质量原创科普图文、视频、书籍、课程等科普资源，并利用各类媒体广为传播。</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color w:val="000000" w:themeColor="text1"/>
          <w:kern w:val="2"/>
          <w:sz w:val="32"/>
          <w:szCs w:val="32"/>
          <w14:textFill>
            <w14:solidFill>
              <w14:schemeClr w14:val="tx1"/>
            </w14:solidFill>
          </w14:textFill>
        </w:rPr>
      </w:pPr>
      <w:r>
        <w:rPr>
          <w:rFonts w:hint="eastAsia" w:ascii="楷体_GB2312" w:hAnsi="楷体_GB2312" w:eastAsia="楷体_GB2312" w:cs="楷体_GB2312"/>
          <w:snapToGrid/>
          <w:color w:val="000000" w:themeColor="text1"/>
          <w:kern w:val="2"/>
          <w:sz w:val="32"/>
          <w:szCs w:val="32"/>
          <w:lang w:eastAsia="zh-CN"/>
          <w14:textFill>
            <w14:solidFill>
              <w14:schemeClr w14:val="tx1"/>
            </w14:solidFill>
          </w14:textFill>
        </w:rPr>
        <w:t>（</w:t>
      </w:r>
      <w:r>
        <w:rPr>
          <w:rFonts w:hint="eastAsia" w:ascii="楷体_GB2312" w:hAnsi="楷体_GB2312" w:eastAsia="楷体_GB2312" w:cs="楷体_GB2312"/>
          <w:snapToGrid/>
          <w:color w:val="000000" w:themeColor="text1"/>
          <w:kern w:val="2"/>
          <w:sz w:val="32"/>
          <w:szCs w:val="32"/>
          <w:lang w:val="en-US" w:eastAsia="zh-CN"/>
          <w14:textFill>
            <w14:solidFill>
              <w14:schemeClr w14:val="tx1"/>
            </w14:solidFill>
          </w14:textFill>
        </w:rPr>
        <w:t>三）</w:t>
      </w:r>
      <w:r>
        <w:rPr>
          <w:rFonts w:hint="eastAsia" w:ascii="楷体_GB2312" w:hAnsi="楷体_GB2312" w:eastAsia="楷体_GB2312" w:cs="楷体_GB2312"/>
          <w:snapToGrid/>
          <w:color w:val="000000" w:themeColor="text1"/>
          <w:kern w:val="2"/>
          <w:sz w:val="32"/>
          <w:szCs w:val="32"/>
          <w14:textFill>
            <w14:solidFill>
              <w14:schemeClr w14:val="tx1"/>
            </w14:solidFill>
          </w14:textFill>
        </w:rPr>
        <w:t>人员保障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应配备</w:t>
      </w:r>
      <w:r>
        <w:rPr>
          <w:rFonts w:hint="eastAsia" w:ascii="宋体" w:hAnsi="宋体" w:eastAsia="仿宋_GB2312" w:cs="仿宋_GB2312"/>
          <w:color w:val="000000" w:themeColor="text1"/>
          <w:sz w:val="32"/>
          <w:szCs w:val="32"/>
          <w:lang w:val="en-US" w:eastAsia="zh-CN"/>
          <w14:textFill>
            <w14:solidFill>
              <w14:schemeClr w14:val="tx1"/>
            </w14:solidFill>
          </w14:textFill>
        </w:rPr>
        <w:t>科普专兼职工作人员5名以上</w:t>
      </w:r>
      <w:r>
        <w:rPr>
          <w:rFonts w:hint="eastAsia" w:ascii="宋体" w:hAnsi="宋体" w:eastAsia="仿宋_GB2312" w:cs="仿宋_GB2312"/>
          <w:color w:val="000000" w:themeColor="text1"/>
          <w:sz w:val="32"/>
          <w:szCs w:val="32"/>
          <w14:textFill>
            <w14:solidFill>
              <w14:schemeClr w14:val="tx1"/>
            </w14:solidFill>
          </w14:textFill>
        </w:rPr>
        <w:t>，</w:t>
      </w:r>
      <w:r>
        <w:rPr>
          <w:rFonts w:hint="eastAsia" w:ascii="宋体" w:hAnsi="宋体" w:eastAsia="仿宋_GB2312" w:cs="仿宋_GB2312"/>
          <w:color w:val="000000" w:themeColor="text1"/>
          <w:sz w:val="32"/>
          <w:szCs w:val="32"/>
          <w:lang w:val="en-US" w:eastAsia="zh-CN"/>
          <w14:textFill>
            <w14:solidFill>
              <w14:schemeClr w14:val="tx1"/>
            </w14:solidFill>
          </w14:textFill>
        </w:rPr>
        <w:t>并</w:t>
      </w:r>
      <w:r>
        <w:rPr>
          <w:rFonts w:hint="eastAsia" w:eastAsia="仿宋_GB2312"/>
          <w:color w:val="000000" w:themeColor="text1"/>
          <w:sz w:val="32"/>
          <w:szCs w:val="32"/>
          <w14:textFill>
            <w14:solidFill>
              <w14:schemeClr w14:val="tx1"/>
            </w14:solidFill>
          </w14:textFill>
        </w:rPr>
        <w:t>建立长期稳定的科普志愿者队伍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人数</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30</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s="Times New Roman"/>
          <w:snapToGrid/>
          <w:color w:val="000000" w:themeColor="text1"/>
          <w:kern w:val="2"/>
          <w:sz w:val="32"/>
          <w:szCs w:val="32"/>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w:t>
      </w:r>
      <w:r>
        <w:rPr>
          <w:rFonts w:ascii="Times New Roman" w:hAnsi="Times New Roman" w:eastAsia="仿宋_GB2312" w:cs="Times New Roman"/>
          <w:snapToGrid/>
          <w:color w:val="000000" w:themeColor="text1"/>
          <w:kern w:val="2"/>
          <w:sz w:val="32"/>
          <w:szCs w:val="32"/>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）每年开展专职科普人员业务培训不少于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次，兼职科普人员业务交流或培训不少于</w:t>
      </w:r>
      <w:r>
        <w:rPr>
          <w:rFonts w:ascii="Times New Roman" w:hAnsi="Times New Roman" w:eastAsia="仿宋_GB2312" w:cs="Times New Roman"/>
          <w:snapToGrid/>
          <w:color w:val="000000" w:themeColor="text1"/>
          <w:kern w:val="2"/>
          <w:sz w:val="32"/>
          <w:szCs w:val="32"/>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14:textFill>
            <w14:solidFill>
              <w14:schemeClr w14:val="tx1"/>
            </w14:solidFill>
          </w14:textFill>
        </w:rPr>
        <w:t>次。</w:t>
      </w:r>
    </w:p>
    <w:p>
      <w:pPr>
        <w:keepNext w:val="0"/>
        <w:keepLines w:val="0"/>
        <w:pageBreakBefore w:val="0"/>
        <w:widowControl w:val="0"/>
        <w:kinsoku/>
        <w:wordWrap/>
        <w:topLinePunct w:val="0"/>
        <w:autoSpaceDE/>
        <w:autoSpaceDN/>
        <w:bidi w:val="0"/>
        <w:adjustRightInd w:val="0"/>
        <w:snapToGrid w:val="0"/>
        <w:spacing w:line="600" w:lineRule="exact"/>
        <w:ind w:firstLine="640" w:firstLineChars="200"/>
        <w:textAlignment w:val="auto"/>
        <w:outlineLvl w:val="9"/>
        <w:rPr>
          <w:rFonts w:hint="eastAsia" w:ascii="宋体" w:hAnsi="宋体" w:eastAsia="仿宋_GB2312" w:cs="仿宋_GB2312"/>
          <w:color w:val="000000" w:themeColor="text1"/>
          <w:sz w:val="32"/>
          <w:szCs w:val="32"/>
          <w14:textFill>
            <w14:solidFill>
              <w14:schemeClr w14:val="tx1"/>
            </w14:solidFill>
          </w14:textFill>
        </w:rPr>
      </w:pPr>
    </w:p>
    <w:p>
      <w:pPr>
        <w:keepNext w:val="0"/>
        <w:keepLines w:val="0"/>
        <w:pageBreakBefore w:val="0"/>
        <w:widowControl w:val="0"/>
        <w:numPr>
          <w:ilvl w:val="-1"/>
          <w:numId w:val="0"/>
        </w:numPr>
        <w:kinsoku/>
        <w:wordWrap/>
        <w:topLinePunct w:val="0"/>
        <w:autoSpaceDE/>
        <w:autoSpaceDN/>
        <w:bidi w:val="0"/>
        <w:spacing w:line="600" w:lineRule="exact"/>
        <w:ind w:firstLine="0" w:firstLineChars="0"/>
        <w:textAlignment w:val="auto"/>
        <w:outlineLvl w:val="9"/>
        <w:rPr>
          <w:rFonts w:ascii="宋体" w:hAnsi="宋体" w:eastAsia="黑体"/>
          <w:color w:val="000000" w:themeColor="text1"/>
          <w:sz w:val="32"/>
          <w:szCs w:val="32"/>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eastAsia="黑体" w:cs="黑体"/>
          <w:color w:val="000000" w:themeColor="text1"/>
          <w:sz w:val="32"/>
          <w:szCs w:val="32"/>
          <w14:textFill>
            <w14:solidFill>
              <w14:schemeClr w14:val="tx1"/>
            </w14:solidFill>
          </w14:textFill>
        </w:rPr>
        <w:t>附件2</w:t>
      </w:r>
    </w:p>
    <w:p>
      <w:pPr>
        <w:spacing w:line="540" w:lineRule="exact"/>
        <w:rPr>
          <w:rFonts w:ascii="宋体" w:hAnsi="宋体" w:eastAsia="楷体_GB2312"/>
          <w:color w:val="000000" w:themeColor="text1"/>
          <w:sz w:val="24"/>
          <w14:textFill>
            <w14:solidFill>
              <w14:schemeClr w14:val="tx1"/>
            </w14:solidFill>
          </w14:textFill>
        </w:rPr>
      </w:pPr>
    </w:p>
    <w:p>
      <w:pPr>
        <w:spacing w:line="540" w:lineRule="exact"/>
        <w:ind w:firstLine="2940" w:firstLineChars="1400"/>
        <w:rPr>
          <w:rFonts w:ascii="宋体" w:hAnsi="宋体" w:eastAsia="楷体_GB2312"/>
          <w:color w:val="000000" w:themeColor="text1"/>
          <w14:textFill>
            <w14:solidFill>
              <w14:schemeClr w14:val="tx1"/>
            </w14:solidFill>
          </w14:textFill>
        </w:rPr>
      </w:pPr>
    </w:p>
    <w:p>
      <w:pPr>
        <w:spacing w:line="540" w:lineRule="exact"/>
        <w:rPr>
          <w:rFonts w:ascii="宋体" w:hAnsi="宋体" w:eastAsia="仿宋_GB2312"/>
          <w:color w:val="000000" w:themeColor="text1"/>
          <w14:textFill>
            <w14:solidFill>
              <w14:schemeClr w14:val="tx1"/>
            </w14:solidFill>
          </w14:textFill>
        </w:rPr>
      </w:pPr>
    </w:p>
    <w:p>
      <w:pPr>
        <w:spacing w:line="700" w:lineRule="exact"/>
        <w:jc w:val="center"/>
        <w:rPr>
          <w:rFonts w:ascii="宋体" w:hAnsi="宋体" w:eastAsia="方正小标宋简体"/>
          <w:bCs/>
          <w:color w:val="000000" w:themeColor="text1"/>
          <w:sz w:val="52"/>
          <w:szCs w:val="44"/>
          <w14:textFill>
            <w14:solidFill>
              <w14:schemeClr w14:val="tx1"/>
            </w14:solidFill>
          </w14:textFill>
        </w:rPr>
      </w:pPr>
      <w:r>
        <w:rPr>
          <w:rFonts w:hint="eastAsia" w:ascii="宋体" w:hAnsi="宋体" w:eastAsia="方正小标宋简体"/>
          <w:bCs/>
          <w:color w:val="000000" w:themeColor="text1"/>
          <w:sz w:val="52"/>
          <w:szCs w:val="44"/>
          <w14:textFill>
            <w14:solidFill>
              <w14:schemeClr w14:val="tx1"/>
            </w14:solidFill>
          </w14:textFill>
        </w:rPr>
        <w:t>福建省优秀科普教育基地建设</w:t>
      </w:r>
    </w:p>
    <w:p>
      <w:pPr>
        <w:spacing w:line="700" w:lineRule="exact"/>
        <w:jc w:val="center"/>
        <w:rPr>
          <w:rFonts w:ascii="宋体" w:hAnsi="宋体" w:eastAsia="方正小标宋简体"/>
          <w:bCs/>
          <w:color w:val="000000" w:themeColor="text1"/>
          <w:sz w:val="44"/>
          <w:szCs w:val="44"/>
          <w14:textFill>
            <w14:solidFill>
              <w14:schemeClr w14:val="tx1"/>
            </w14:solidFill>
          </w14:textFill>
        </w:rPr>
      </w:pPr>
      <w:r>
        <w:rPr>
          <w:rFonts w:hint="eastAsia" w:ascii="宋体" w:hAnsi="宋体" w:eastAsia="方正小标宋简体"/>
          <w:bCs/>
          <w:color w:val="000000" w:themeColor="text1"/>
          <w:sz w:val="52"/>
          <w:szCs w:val="44"/>
          <w14:textFill>
            <w14:solidFill>
              <w14:schemeClr w14:val="tx1"/>
            </w14:solidFill>
          </w14:textFill>
        </w:rPr>
        <w:t>项目申报书</w:t>
      </w:r>
    </w:p>
    <w:p>
      <w:pPr>
        <w:spacing w:line="700" w:lineRule="exact"/>
        <w:jc w:val="center"/>
        <w:rPr>
          <w:rFonts w:ascii="宋体" w:hAnsi="宋体" w:eastAsia="方正小标宋简体"/>
          <w:bCs/>
          <w:color w:val="000000" w:themeColor="text1"/>
          <w:sz w:val="44"/>
          <w:szCs w:val="44"/>
          <w14:textFill>
            <w14:solidFill>
              <w14:schemeClr w14:val="tx1"/>
            </w14:solidFill>
          </w14:textFill>
        </w:rPr>
      </w:pPr>
      <w:r>
        <w:rPr>
          <w:rFonts w:hint="eastAsia" w:ascii="宋体" w:hAnsi="宋体" w:eastAsia="方正小标宋简体"/>
          <w:bCs/>
          <w:color w:val="000000" w:themeColor="text1"/>
          <w:sz w:val="44"/>
          <w:szCs w:val="44"/>
          <w14:textFill>
            <w14:solidFill>
              <w14:schemeClr w14:val="tx1"/>
            </w14:solidFill>
          </w14:textFill>
        </w:rPr>
        <w:t>（202</w:t>
      </w:r>
      <w:r>
        <w:rPr>
          <w:rFonts w:hint="eastAsia" w:ascii="宋体" w:hAnsi="宋体" w:eastAsia="方正小标宋简体"/>
          <w:bCs/>
          <w:color w:val="000000" w:themeColor="text1"/>
          <w:sz w:val="44"/>
          <w:szCs w:val="44"/>
          <w:lang w:val="en-US" w:eastAsia="zh-CN"/>
          <w14:textFill>
            <w14:solidFill>
              <w14:schemeClr w14:val="tx1"/>
            </w14:solidFill>
          </w14:textFill>
        </w:rPr>
        <w:t>4</w:t>
      </w:r>
      <w:r>
        <w:rPr>
          <w:rFonts w:hint="eastAsia" w:ascii="宋体" w:hAnsi="宋体" w:eastAsia="方正小标宋简体"/>
          <w:bCs/>
          <w:color w:val="000000" w:themeColor="text1"/>
          <w:sz w:val="44"/>
          <w:szCs w:val="44"/>
          <w14:textFill>
            <w14:solidFill>
              <w14:schemeClr w14:val="tx1"/>
            </w14:solidFill>
          </w14:textFill>
        </w:rPr>
        <w:t>年度）</w:t>
      </w:r>
    </w:p>
    <w:p>
      <w:pPr>
        <w:spacing w:line="360" w:lineRule="auto"/>
        <w:jc w:val="center"/>
        <w:rPr>
          <w:rFonts w:ascii="宋体" w:hAnsi="宋体" w:eastAsia="黑体"/>
          <w:color w:val="000000" w:themeColor="text1"/>
          <w:szCs w:val="28"/>
          <w14:textFill>
            <w14:solidFill>
              <w14:schemeClr w14:val="tx1"/>
            </w14:solidFill>
          </w14:textFill>
        </w:rPr>
      </w:pPr>
    </w:p>
    <w:tbl>
      <w:tblPr>
        <w:tblStyle w:val="11"/>
        <w:tblW w:w="6992" w:type="dxa"/>
        <w:jc w:val="center"/>
        <w:tblInd w:w="0" w:type="dxa"/>
        <w:tblLayout w:type="fixed"/>
        <w:tblCellMar>
          <w:top w:w="0" w:type="dxa"/>
          <w:left w:w="108" w:type="dxa"/>
          <w:bottom w:w="0" w:type="dxa"/>
          <w:right w:w="108" w:type="dxa"/>
        </w:tblCellMar>
      </w:tblPr>
      <w:tblGrid>
        <w:gridCol w:w="1985"/>
        <w:gridCol w:w="5007"/>
      </w:tblGrid>
      <w:tr>
        <w:tblPrEx>
          <w:tblLayout w:type="fixed"/>
        </w:tblPrEx>
        <w:trPr>
          <w:jc w:val="center"/>
        </w:trPr>
        <w:tc>
          <w:tcPr>
            <w:tcW w:w="1985" w:type="dxa"/>
          </w:tcPr>
          <w:p>
            <w:pPr>
              <w:spacing w:line="680" w:lineRule="exact"/>
              <w:jc w:val="left"/>
              <w:rPr>
                <w:rFonts w:ascii="宋体" w:hAnsi="宋体" w:eastAsia="黑体"/>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申报单位：</w:t>
            </w:r>
          </w:p>
        </w:tc>
        <w:tc>
          <w:tcPr>
            <w:tcW w:w="5007" w:type="dxa"/>
          </w:tcPr>
          <w:p>
            <w:pPr>
              <w:spacing w:line="680" w:lineRule="exact"/>
              <w:rPr>
                <w:rFonts w:ascii="宋体" w:hAnsi="宋体" w:eastAsia="仿宋"/>
                <w:color w:val="000000" w:themeColor="text1"/>
                <w:sz w:val="32"/>
                <w:szCs w:val="32"/>
                <w14:textFill>
                  <w14:solidFill>
                    <w14:schemeClr w14:val="tx1"/>
                  </w14:solidFill>
                </w14:textFill>
              </w:rPr>
            </w:pPr>
          </w:p>
        </w:tc>
      </w:tr>
      <w:tr>
        <w:tblPrEx>
          <w:tblLayout w:type="fixed"/>
          <w:tblCellMar>
            <w:top w:w="0" w:type="dxa"/>
            <w:left w:w="108" w:type="dxa"/>
            <w:bottom w:w="0" w:type="dxa"/>
            <w:right w:w="108" w:type="dxa"/>
          </w:tblCellMar>
        </w:tblPrEx>
        <w:trPr>
          <w:jc w:val="center"/>
        </w:trPr>
        <w:tc>
          <w:tcPr>
            <w:tcW w:w="1985" w:type="dxa"/>
          </w:tcPr>
          <w:p>
            <w:pPr>
              <w:spacing w:line="680" w:lineRule="exact"/>
              <w:jc w:val="left"/>
              <w:rPr>
                <w:rFonts w:ascii="宋体" w:hAnsi="宋体" w:eastAsia="黑体"/>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联</w:t>
            </w:r>
            <w:r>
              <w:rPr>
                <w:rFonts w:ascii="宋体" w:hAnsi="宋体" w:eastAsia="黑体"/>
                <w:color w:val="000000" w:themeColor="text1"/>
                <w:sz w:val="32"/>
                <w:szCs w:val="32"/>
                <w14:textFill>
                  <w14:solidFill>
                    <w14:schemeClr w14:val="tx1"/>
                  </w14:solidFill>
                </w14:textFill>
              </w:rPr>
              <w:t xml:space="preserve"> </w:t>
            </w:r>
            <w:r>
              <w:rPr>
                <w:rFonts w:hint="eastAsia" w:ascii="宋体" w:hAnsi="宋体" w:eastAsia="黑体"/>
                <w:color w:val="000000" w:themeColor="text1"/>
                <w:sz w:val="32"/>
                <w:szCs w:val="32"/>
                <w14:textFill>
                  <w14:solidFill>
                    <w14:schemeClr w14:val="tx1"/>
                  </w14:solidFill>
                </w14:textFill>
              </w:rPr>
              <w:t>系</w:t>
            </w:r>
            <w:r>
              <w:rPr>
                <w:rFonts w:ascii="宋体" w:hAnsi="宋体" w:eastAsia="黑体"/>
                <w:color w:val="000000" w:themeColor="text1"/>
                <w:sz w:val="32"/>
                <w:szCs w:val="32"/>
                <w14:textFill>
                  <w14:solidFill>
                    <w14:schemeClr w14:val="tx1"/>
                  </w14:solidFill>
                </w14:textFill>
              </w:rPr>
              <w:t xml:space="preserve"> </w:t>
            </w:r>
            <w:r>
              <w:rPr>
                <w:rFonts w:hint="eastAsia" w:ascii="宋体" w:hAnsi="宋体" w:eastAsia="黑体"/>
                <w:color w:val="000000" w:themeColor="text1"/>
                <w:sz w:val="32"/>
                <w:szCs w:val="32"/>
                <w14:textFill>
                  <w14:solidFill>
                    <w14:schemeClr w14:val="tx1"/>
                  </w14:solidFill>
                </w14:textFill>
              </w:rPr>
              <w:t>人：</w:t>
            </w:r>
          </w:p>
        </w:tc>
        <w:tc>
          <w:tcPr>
            <w:tcW w:w="5007" w:type="dxa"/>
          </w:tcPr>
          <w:p>
            <w:pPr>
              <w:spacing w:line="680" w:lineRule="exact"/>
              <w:rPr>
                <w:rFonts w:ascii="宋体" w:hAnsi="宋体" w:eastAsia="仿宋"/>
                <w:color w:val="000000" w:themeColor="text1"/>
                <w:sz w:val="32"/>
                <w:szCs w:val="32"/>
                <w14:textFill>
                  <w14:solidFill>
                    <w14:schemeClr w14:val="tx1"/>
                  </w14:solidFill>
                </w14:textFill>
              </w:rPr>
            </w:pPr>
          </w:p>
        </w:tc>
      </w:tr>
      <w:tr>
        <w:tblPrEx>
          <w:tblLayout w:type="fixed"/>
          <w:tblCellMar>
            <w:top w:w="0" w:type="dxa"/>
            <w:left w:w="108" w:type="dxa"/>
            <w:bottom w:w="0" w:type="dxa"/>
            <w:right w:w="108" w:type="dxa"/>
          </w:tblCellMar>
        </w:tblPrEx>
        <w:trPr>
          <w:jc w:val="center"/>
        </w:trPr>
        <w:tc>
          <w:tcPr>
            <w:tcW w:w="1985" w:type="dxa"/>
          </w:tcPr>
          <w:p>
            <w:pPr>
              <w:spacing w:line="680" w:lineRule="exact"/>
              <w:rPr>
                <w:rFonts w:ascii="宋体" w:hAnsi="宋体" w:eastAsia="黑体"/>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联系电话：</w:t>
            </w:r>
          </w:p>
        </w:tc>
        <w:tc>
          <w:tcPr>
            <w:tcW w:w="5007" w:type="dxa"/>
          </w:tcPr>
          <w:p>
            <w:pPr>
              <w:spacing w:line="680" w:lineRule="exact"/>
              <w:rPr>
                <w:rFonts w:ascii="宋体" w:hAnsi="宋体" w:eastAsia="仿宋"/>
                <w:color w:val="000000" w:themeColor="text1"/>
                <w:sz w:val="32"/>
                <w:szCs w:val="32"/>
                <w14:textFill>
                  <w14:solidFill>
                    <w14:schemeClr w14:val="tx1"/>
                  </w14:solidFill>
                </w14:textFill>
              </w:rPr>
            </w:pPr>
          </w:p>
        </w:tc>
      </w:tr>
      <w:tr>
        <w:tblPrEx>
          <w:tblLayout w:type="fixed"/>
          <w:tblCellMar>
            <w:top w:w="0" w:type="dxa"/>
            <w:left w:w="108" w:type="dxa"/>
            <w:bottom w:w="0" w:type="dxa"/>
            <w:right w:w="108" w:type="dxa"/>
          </w:tblCellMar>
        </w:tblPrEx>
        <w:trPr>
          <w:jc w:val="center"/>
        </w:trPr>
        <w:tc>
          <w:tcPr>
            <w:tcW w:w="1985" w:type="dxa"/>
          </w:tcPr>
          <w:p>
            <w:pPr>
              <w:spacing w:line="680" w:lineRule="exact"/>
              <w:jc w:val="left"/>
              <w:rPr>
                <w:rFonts w:ascii="宋体" w:hAnsi="宋体" w:eastAsia="黑体"/>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手</w:t>
            </w:r>
            <w:r>
              <w:rPr>
                <w:rFonts w:ascii="宋体" w:hAnsi="宋体" w:eastAsia="黑体"/>
                <w:color w:val="000000" w:themeColor="text1"/>
                <w:sz w:val="32"/>
                <w:szCs w:val="32"/>
                <w14:textFill>
                  <w14:solidFill>
                    <w14:schemeClr w14:val="tx1"/>
                  </w14:solidFill>
                </w14:textFill>
              </w:rPr>
              <w:t xml:space="preserve">    </w:t>
            </w:r>
            <w:r>
              <w:rPr>
                <w:rFonts w:hint="eastAsia" w:ascii="宋体" w:hAnsi="宋体" w:eastAsia="黑体"/>
                <w:color w:val="000000" w:themeColor="text1"/>
                <w:sz w:val="32"/>
                <w:szCs w:val="32"/>
                <w14:textFill>
                  <w14:solidFill>
                    <w14:schemeClr w14:val="tx1"/>
                  </w14:solidFill>
                </w14:textFill>
              </w:rPr>
              <w:t>机：</w:t>
            </w:r>
          </w:p>
        </w:tc>
        <w:tc>
          <w:tcPr>
            <w:tcW w:w="5007" w:type="dxa"/>
          </w:tcPr>
          <w:p>
            <w:pPr>
              <w:spacing w:line="680" w:lineRule="exact"/>
              <w:rPr>
                <w:rFonts w:ascii="宋体" w:hAnsi="宋体" w:eastAsia="仿宋"/>
                <w:color w:val="000000" w:themeColor="text1"/>
                <w:sz w:val="32"/>
                <w:szCs w:val="32"/>
                <w14:textFill>
                  <w14:solidFill>
                    <w14:schemeClr w14:val="tx1"/>
                  </w14:solidFill>
                </w14:textFill>
              </w:rPr>
            </w:pPr>
          </w:p>
        </w:tc>
      </w:tr>
      <w:tr>
        <w:tblPrEx>
          <w:tblLayout w:type="fixed"/>
          <w:tblCellMar>
            <w:top w:w="0" w:type="dxa"/>
            <w:left w:w="108" w:type="dxa"/>
            <w:bottom w:w="0" w:type="dxa"/>
            <w:right w:w="108" w:type="dxa"/>
          </w:tblCellMar>
        </w:tblPrEx>
        <w:trPr>
          <w:jc w:val="center"/>
        </w:trPr>
        <w:tc>
          <w:tcPr>
            <w:tcW w:w="1985" w:type="dxa"/>
          </w:tcPr>
          <w:p>
            <w:pPr>
              <w:spacing w:line="680" w:lineRule="exact"/>
              <w:jc w:val="left"/>
              <w:rPr>
                <w:rFonts w:ascii="宋体" w:hAnsi="宋体" w:eastAsia="黑体"/>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电子信箱：</w:t>
            </w:r>
          </w:p>
        </w:tc>
        <w:tc>
          <w:tcPr>
            <w:tcW w:w="5007" w:type="dxa"/>
          </w:tcPr>
          <w:p>
            <w:pPr>
              <w:spacing w:line="680" w:lineRule="exact"/>
              <w:rPr>
                <w:rFonts w:ascii="宋体" w:hAnsi="宋体" w:eastAsia="仿宋"/>
                <w:color w:val="000000" w:themeColor="text1"/>
                <w:sz w:val="32"/>
                <w:szCs w:val="32"/>
                <w14:textFill>
                  <w14:solidFill>
                    <w14:schemeClr w14:val="tx1"/>
                  </w14:solidFill>
                </w14:textFill>
              </w:rPr>
            </w:pPr>
          </w:p>
        </w:tc>
      </w:tr>
      <w:tr>
        <w:tblPrEx>
          <w:tblLayout w:type="fixed"/>
          <w:tblCellMar>
            <w:top w:w="0" w:type="dxa"/>
            <w:left w:w="108" w:type="dxa"/>
            <w:bottom w:w="0" w:type="dxa"/>
            <w:right w:w="108" w:type="dxa"/>
          </w:tblCellMar>
        </w:tblPrEx>
        <w:trPr>
          <w:jc w:val="center"/>
        </w:trPr>
        <w:tc>
          <w:tcPr>
            <w:tcW w:w="1985" w:type="dxa"/>
          </w:tcPr>
          <w:p>
            <w:pPr>
              <w:spacing w:line="680" w:lineRule="exact"/>
              <w:jc w:val="left"/>
              <w:rPr>
                <w:rFonts w:ascii="宋体" w:hAnsi="宋体" w:eastAsia="黑体"/>
                <w:color w:val="000000" w:themeColor="text1"/>
                <w:sz w:val="32"/>
                <w:szCs w:val="32"/>
                <w14:textFill>
                  <w14:solidFill>
                    <w14:schemeClr w14:val="tx1"/>
                  </w14:solidFill>
                </w14:textFill>
              </w:rPr>
            </w:pPr>
            <w:r>
              <w:rPr>
                <w:rFonts w:hint="eastAsia" w:ascii="宋体" w:hAnsi="宋体" w:eastAsia="黑体"/>
                <w:color w:val="000000" w:themeColor="text1"/>
                <w:sz w:val="32"/>
                <w:szCs w:val="32"/>
                <w14:textFill>
                  <w14:solidFill>
                    <w14:schemeClr w14:val="tx1"/>
                  </w14:solidFill>
                </w14:textFill>
              </w:rPr>
              <w:t>申报日期：</w:t>
            </w:r>
          </w:p>
        </w:tc>
        <w:tc>
          <w:tcPr>
            <w:tcW w:w="5007" w:type="dxa"/>
            <w:vAlign w:val="bottom"/>
          </w:tcPr>
          <w:p>
            <w:pPr>
              <w:spacing w:line="680" w:lineRule="exact"/>
              <w:rPr>
                <w:rFonts w:ascii="宋体" w:hAnsi="宋体" w:eastAsia="仿宋"/>
                <w:color w:val="000000" w:themeColor="text1"/>
                <w:sz w:val="32"/>
                <w:szCs w:val="32"/>
                <w14:textFill>
                  <w14:solidFill>
                    <w14:schemeClr w14:val="tx1"/>
                  </w14:solidFill>
                </w14:textFill>
              </w:rPr>
            </w:pPr>
          </w:p>
        </w:tc>
      </w:tr>
    </w:tbl>
    <w:p>
      <w:pPr>
        <w:spacing w:line="540" w:lineRule="exact"/>
        <w:rPr>
          <w:rFonts w:ascii="宋体" w:hAnsi="宋体" w:eastAsia="仿宋_GB2312"/>
          <w:color w:val="000000" w:themeColor="text1"/>
          <w14:textFill>
            <w14:solidFill>
              <w14:schemeClr w14:val="tx1"/>
            </w14:solidFill>
          </w14:textFill>
        </w:rPr>
      </w:pPr>
    </w:p>
    <w:p>
      <w:pPr>
        <w:spacing w:line="540" w:lineRule="exact"/>
        <w:rPr>
          <w:rFonts w:ascii="宋体" w:hAnsi="宋体" w:eastAsia="仿宋_GB2312"/>
          <w:color w:val="000000" w:themeColor="text1"/>
          <w14:textFill>
            <w14:solidFill>
              <w14:schemeClr w14:val="tx1"/>
            </w14:solidFill>
          </w14:textFill>
        </w:rPr>
      </w:pPr>
    </w:p>
    <w:p>
      <w:pPr>
        <w:spacing w:line="540" w:lineRule="exact"/>
        <w:rPr>
          <w:rFonts w:ascii="宋体" w:hAnsi="宋体" w:eastAsia="仿宋_GB2312"/>
          <w:color w:val="000000" w:themeColor="text1"/>
          <w14:textFill>
            <w14:solidFill>
              <w14:schemeClr w14:val="tx1"/>
            </w14:solidFill>
          </w14:textFill>
        </w:rPr>
      </w:pPr>
    </w:p>
    <w:p>
      <w:pPr>
        <w:spacing w:line="540" w:lineRule="exact"/>
        <w:rPr>
          <w:rFonts w:ascii="宋体" w:hAnsi="宋体" w:eastAsia="仿宋_GB2312"/>
          <w:color w:val="000000" w:themeColor="text1"/>
          <w14:textFill>
            <w14:solidFill>
              <w14:schemeClr w14:val="tx1"/>
            </w14:solidFill>
          </w14:textFill>
        </w:rPr>
      </w:pPr>
    </w:p>
    <w:p>
      <w:pPr>
        <w:spacing w:line="540" w:lineRule="exact"/>
        <w:rPr>
          <w:rFonts w:ascii="宋体" w:hAnsi="宋体" w:eastAsia="仿宋_GB2312"/>
          <w:color w:val="000000" w:themeColor="text1"/>
          <w14:textFill>
            <w14:solidFill>
              <w14:schemeClr w14:val="tx1"/>
            </w14:solidFill>
          </w14:textFill>
        </w:rPr>
      </w:pPr>
    </w:p>
    <w:p>
      <w:pPr>
        <w:spacing w:line="540" w:lineRule="exact"/>
        <w:rPr>
          <w:rFonts w:ascii="宋体" w:hAnsi="宋体" w:eastAsia="仿宋_GB2312"/>
          <w:color w:val="000000" w:themeColor="text1"/>
          <w14:textFill>
            <w14:solidFill>
              <w14:schemeClr w14:val="tx1"/>
            </w14:solidFill>
          </w14:textFill>
        </w:rPr>
      </w:pPr>
    </w:p>
    <w:p>
      <w:pPr>
        <w:jc w:val="center"/>
        <w:rPr>
          <w:rFonts w:ascii="宋体" w:hAnsi="宋体" w:eastAsia="楷体_GB2312"/>
          <w:bCs/>
          <w:color w:val="000000" w:themeColor="text1"/>
          <w:sz w:val="32"/>
          <w:szCs w:val="32"/>
          <w14:textFill>
            <w14:solidFill>
              <w14:schemeClr w14:val="tx1"/>
            </w14:solidFill>
          </w14:textFill>
        </w:rPr>
      </w:pPr>
      <w:r>
        <w:rPr>
          <w:rFonts w:hint="eastAsia" w:ascii="宋体" w:hAnsi="宋体" w:eastAsia="楷体_GB2312"/>
          <w:bCs/>
          <w:color w:val="000000" w:themeColor="text1"/>
          <w:sz w:val="32"/>
          <w:szCs w:val="32"/>
          <w14:textFill>
            <w14:solidFill>
              <w14:schemeClr w14:val="tx1"/>
            </w14:solidFill>
          </w14:textFill>
        </w:rPr>
        <w:t>福建省科学技术协会制</w:t>
      </w:r>
    </w:p>
    <w:p>
      <w:pPr>
        <w:jc w:val="center"/>
        <w:rPr>
          <w:rFonts w:ascii="宋体" w:hAnsi="宋体" w:eastAsia="楷体_GB2312"/>
          <w:bCs/>
          <w:color w:val="000000" w:themeColor="text1"/>
          <w:sz w:val="32"/>
          <w:szCs w:val="32"/>
          <w14:textFill>
            <w14:solidFill>
              <w14:schemeClr w14:val="tx1"/>
            </w14:solidFill>
          </w14:textFill>
        </w:rPr>
      </w:pPr>
      <w:r>
        <w:rPr>
          <w:rFonts w:hint="eastAsia" w:ascii="宋体" w:hAnsi="宋体" w:eastAsia="楷体_GB2312"/>
          <w:bCs/>
          <w:color w:val="000000" w:themeColor="text1"/>
          <w:sz w:val="32"/>
          <w:szCs w:val="32"/>
          <w14:textFill>
            <w14:solidFill>
              <w14:schemeClr w14:val="tx1"/>
            </w14:solidFill>
          </w14:textFill>
        </w:rPr>
        <w:t>202</w:t>
      </w:r>
      <w:r>
        <w:rPr>
          <w:rFonts w:hint="eastAsia" w:ascii="宋体" w:hAnsi="宋体" w:eastAsia="楷体_GB2312"/>
          <w:bCs/>
          <w:color w:val="000000" w:themeColor="text1"/>
          <w:sz w:val="32"/>
          <w:szCs w:val="32"/>
          <w:lang w:val="en-US" w:eastAsia="zh-CN"/>
          <w14:textFill>
            <w14:solidFill>
              <w14:schemeClr w14:val="tx1"/>
            </w14:solidFill>
          </w14:textFill>
        </w:rPr>
        <w:t>3</w:t>
      </w:r>
      <w:r>
        <w:rPr>
          <w:rFonts w:hint="eastAsia" w:ascii="宋体" w:hAnsi="宋体" w:eastAsia="楷体_GB2312"/>
          <w:bCs/>
          <w:color w:val="000000" w:themeColor="text1"/>
          <w:sz w:val="32"/>
          <w:szCs w:val="32"/>
          <w14:textFill>
            <w14:solidFill>
              <w14:schemeClr w14:val="tx1"/>
            </w14:solidFill>
          </w14:textFill>
        </w:rPr>
        <w:t>年</w:t>
      </w:r>
      <w:r>
        <w:rPr>
          <w:rFonts w:hint="eastAsia" w:ascii="宋体" w:hAnsi="宋体" w:eastAsia="楷体_GB2312"/>
          <w:bCs/>
          <w:color w:val="000000" w:themeColor="text1"/>
          <w:sz w:val="32"/>
          <w:szCs w:val="32"/>
          <w:lang w:val="en-US" w:eastAsia="zh-CN"/>
          <w14:textFill>
            <w14:solidFill>
              <w14:schemeClr w14:val="tx1"/>
            </w14:solidFill>
          </w14:textFill>
        </w:rPr>
        <w:t>11</w:t>
      </w:r>
      <w:r>
        <w:rPr>
          <w:rFonts w:hint="eastAsia" w:ascii="宋体" w:hAnsi="宋体" w:eastAsia="楷体_GB2312"/>
          <w:bCs/>
          <w:color w:val="000000" w:themeColor="text1"/>
          <w:sz w:val="32"/>
          <w:szCs w:val="32"/>
          <w14:textFill>
            <w14:solidFill>
              <w14:schemeClr w14:val="tx1"/>
            </w14:solidFill>
          </w14:textFill>
        </w:rPr>
        <w:t>月</w:t>
      </w:r>
    </w:p>
    <w:p>
      <w:pPr>
        <w:jc w:val="center"/>
        <w:rPr>
          <w:rFonts w:ascii="宋体" w:hAnsi="宋体" w:eastAsia="楷体_GB2312"/>
          <w:bCs/>
          <w:color w:val="000000" w:themeColor="text1"/>
          <w:sz w:val="32"/>
          <w:szCs w:val="32"/>
          <w14:textFill>
            <w14:solidFill>
              <w14:schemeClr w14:val="tx1"/>
            </w14:solidFill>
          </w14:textFill>
        </w:rPr>
      </w:pPr>
      <w:r>
        <w:rPr>
          <w:rFonts w:ascii="宋体" w:hAnsi="宋体" w:eastAsia="楷体_GB2312"/>
          <w:bCs/>
          <w:color w:val="000000" w:themeColor="text1"/>
          <w:sz w:val="32"/>
          <w:szCs w:val="32"/>
          <w14:textFill>
            <w14:solidFill>
              <w14:schemeClr w14:val="tx1"/>
            </w14:solidFill>
          </w14:textFill>
        </w:rPr>
        <w:br w:type="page"/>
      </w:r>
    </w:p>
    <w:p>
      <w:pPr>
        <w:jc w:val="center"/>
        <w:rPr>
          <w:rFonts w:ascii="宋体" w:hAnsi="宋体" w:eastAsia="楷体_GB2312"/>
          <w:bCs/>
          <w:color w:val="000000" w:themeColor="text1"/>
          <w:sz w:val="32"/>
          <w:szCs w:val="32"/>
          <w14:textFill>
            <w14:solidFill>
              <w14:schemeClr w14:val="tx1"/>
            </w14:solidFill>
          </w14:textFill>
        </w:rPr>
      </w:pPr>
    </w:p>
    <w:p>
      <w:pPr>
        <w:jc w:val="center"/>
        <w:rPr>
          <w:rFonts w:ascii="宋体" w:hAnsi="宋体" w:eastAsia="黑体"/>
          <w:color w:val="000000" w:themeColor="text1"/>
          <w:sz w:val="44"/>
          <w:szCs w:val="44"/>
          <w14:textFill>
            <w14:solidFill>
              <w14:schemeClr w14:val="tx1"/>
            </w14:solidFill>
          </w14:textFill>
        </w:rPr>
      </w:pPr>
      <w:r>
        <w:rPr>
          <w:rFonts w:hint="eastAsia" w:ascii="宋体" w:hAnsi="宋体" w:eastAsia="黑体"/>
          <w:color w:val="000000" w:themeColor="text1"/>
          <w:sz w:val="44"/>
          <w:szCs w:val="44"/>
          <w14:textFill>
            <w14:solidFill>
              <w14:schemeClr w14:val="tx1"/>
            </w14:solidFill>
          </w14:textFill>
        </w:rPr>
        <w:t>填</w:t>
      </w:r>
      <w:r>
        <w:rPr>
          <w:rFonts w:ascii="宋体" w:hAnsi="宋体" w:eastAsia="黑体"/>
          <w:color w:val="000000" w:themeColor="text1"/>
          <w:sz w:val="44"/>
          <w:szCs w:val="44"/>
          <w14:textFill>
            <w14:solidFill>
              <w14:schemeClr w14:val="tx1"/>
            </w14:solidFill>
          </w14:textFill>
        </w:rPr>
        <w:t xml:space="preserve"> </w:t>
      </w:r>
      <w:r>
        <w:rPr>
          <w:rFonts w:hint="eastAsia" w:ascii="宋体" w:hAnsi="宋体" w:eastAsia="黑体"/>
          <w:color w:val="000000" w:themeColor="text1"/>
          <w:sz w:val="44"/>
          <w:szCs w:val="44"/>
          <w14:textFill>
            <w14:solidFill>
              <w14:schemeClr w14:val="tx1"/>
            </w14:solidFill>
          </w14:textFill>
        </w:rPr>
        <w:t>报</w:t>
      </w:r>
      <w:r>
        <w:rPr>
          <w:rFonts w:ascii="宋体" w:hAnsi="宋体" w:eastAsia="黑体"/>
          <w:color w:val="000000" w:themeColor="text1"/>
          <w:sz w:val="44"/>
          <w:szCs w:val="44"/>
          <w14:textFill>
            <w14:solidFill>
              <w14:schemeClr w14:val="tx1"/>
            </w14:solidFill>
          </w14:textFill>
        </w:rPr>
        <w:t xml:space="preserve"> </w:t>
      </w:r>
      <w:r>
        <w:rPr>
          <w:rFonts w:hint="eastAsia" w:ascii="宋体" w:hAnsi="宋体" w:eastAsia="黑体"/>
          <w:color w:val="000000" w:themeColor="text1"/>
          <w:sz w:val="44"/>
          <w:szCs w:val="44"/>
          <w14:textFill>
            <w14:solidFill>
              <w14:schemeClr w14:val="tx1"/>
            </w14:solidFill>
          </w14:textFill>
        </w:rPr>
        <w:t>说</w:t>
      </w:r>
      <w:r>
        <w:rPr>
          <w:rFonts w:ascii="宋体" w:hAnsi="宋体" w:eastAsia="黑体"/>
          <w:color w:val="000000" w:themeColor="text1"/>
          <w:sz w:val="44"/>
          <w:szCs w:val="44"/>
          <w14:textFill>
            <w14:solidFill>
              <w14:schemeClr w14:val="tx1"/>
            </w14:solidFill>
          </w14:textFill>
        </w:rPr>
        <w:t xml:space="preserve"> </w:t>
      </w:r>
      <w:r>
        <w:rPr>
          <w:rFonts w:hint="eastAsia" w:ascii="宋体" w:hAnsi="宋体" w:eastAsia="黑体"/>
          <w:color w:val="000000" w:themeColor="text1"/>
          <w:sz w:val="44"/>
          <w:szCs w:val="44"/>
          <w14:textFill>
            <w14:solidFill>
              <w14:schemeClr w14:val="tx1"/>
            </w14:solidFill>
          </w14:textFill>
        </w:rPr>
        <w:t>明</w:t>
      </w:r>
    </w:p>
    <w:p>
      <w:pPr>
        <w:snapToGrid w:val="0"/>
        <w:spacing w:line="580" w:lineRule="exact"/>
        <w:ind w:firstLine="420" w:firstLineChars="200"/>
        <w:rPr>
          <w:rFonts w:ascii="宋体" w:hAnsi="宋体" w:eastAsia="仿宋_GB2312"/>
          <w:color w:val="000000" w:themeColor="text1"/>
          <w:szCs w:val="28"/>
          <w14:textFill>
            <w14:solidFill>
              <w14:schemeClr w14:val="tx1"/>
            </w14:solidFill>
          </w14:textFill>
        </w:rPr>
      </w:pPr>
    </w:p>
    <w:p>
      <w:pPr>
        <w:snapToGrid w:val="0"/>
        <w:spacing w:line="580" w:lineRule="exact"/>
        <w:ind w:firstLine="600" w:firstLineChars="200"/>
        <w:rPr>
          <w:rFonts w:ascii="宋体" w:hAnsi="宋体" w:eastAsia="仿宋_GB2312"/>
          <w:color w:val="000000" w:themeColor="text1"/>
          <w:sz w:val="30"/>
          <w:szCs w:val="30"/>
          <w14:textFill>
            <w14:solidFill>
              <w14:schemeClr w14:val="tx1"/>
            </w14:solidFill>
          </w14:textFill>
        </w:rPr>
      </w:pPr>
      <w:r>
        <w:rPr>
          <w:rFonts w:ascii="宋体" w:hAnsi="宋体" w:eastAsia="仿宋_GB2312"/>
          <w:color w:val="000000" w:themeColor="text1"/>
          <w:sz w:val="30"/>
          <w:szCs w:val="30"/>
          <w14:textFill>
            <w14:solidFill>
              <w14:schemeClr w14:val="tx1"/>
            </w14:solidFill>
          </w14:textFill>
        </w:rPr>
        <w:t>1.</w:t>
      </w:r>
      <w:r>
        <w:rPr>
          <w:rFonts w:hint="eastAsia" w:ascii="宋体" w:hAnsi="宋体" w:eastAsia="仿宋_GB2312"/>
          <w:color w:val="000000" w:themeColor="text1"/>
          <w:sz w:val="30"/>
          <w:szCs w:val="30"/>
          <w14:textFill>
            <w14:solidFill>
              <w14:schemeClr w14:val="tx1"/>
            </w14:solidFill>
          </w14:textFill>
        </w:rPr>
        <w:t>项目申报书是申报</w:t>
      </w:r>
      <w:r>
        <w:rPr>
          <w:rFonts w:ascii="宋体" w:hAnsi="宋体" w:eastAsia="仿宋_GB2312"/>
          <w:color w:val="000000" w:themeColor="text1"/>
          <w:sz w:val="30"/>
          <w:szCs w:val="30"/>
          <w14:textFill>
            <w14:solidFill>
              <w14:schemeClr w14:val="tx1"/>
            </w14:solidFill>
          </w14:textFill>
        </w:rPr>
        <w:t>20</w:t>
      </w:r>
      <w:r>
        <w:rPr>
          <w:rFonts w:hint="eastAsia" w:ascii="宋体" w:hAnsi="宋体" w:eastAsia="仿宋_GB2312"/>
          <w:color w:val="000000" w:themeColor="text1"/>
          <w:sz w:val="30"/>
          <w:szCs w:val="30"/>
          <w14:textFill>
            <w14:solidFill>
              <w14:schemeClr w14:val="tx1"/>
            </w14:solidFill>
          </w14:textFill>
        </w:rPr>
        <w:t>2</w:t>
      </w:r>
      <w:r>
        <w:rPr>
          <w:rFonts w:hint="eastAsia" w:ascii="宋体" w:hAnsi="宋体" w:eastAsia="仿宋_GB2312"/>
          <w:color w:val="000000" w:themeColor="text1"/>
          <w:sz w:val="30"/>
          <w:szCs w:val="30"/>
          <w:lang w:val="en-US" w:eastAsia="zh-CN"/>
          <w14:textFill>
            <w14:solidFill>
              <w14:schemeClr w14:val="tx1"/>
            </w14:solidFill>
          </w14:textFill>
        </w:rPr>
        <w:t>4</w:t>
      </w:r>
      <w:r>
        <w:rPr>
          <w:rFonts w:hint="eastAsia" w:ascii="宋体" w:hAnsi="宋体" w:eastAsia="仿宋_GB2312"/>
          <w:color w:val="000000" w:themeColor="text1"/>
          <w:sz w:val="30"/>
          <w:szCs w:val="30"/>
          <w14:textFill>
            <w14:solidFill>
              <w14:schemeClr w14:val="tx1"/>
            </w14:solidFill>
          </w14:textFill>
        </w:rPr>
        <w:t>年度福建省优秀科普教育基地建设项目的依据，填写内容须实事求是，表述应明确、严谨，确切反映工作情况。相应栏目请填写完整。格式不符、内容不完整的申报材料不予受理。</w:t>
      </w:r>
    </w:p>
    <w:p>
      <w:pPr>
        <w:snapToGrid w:val="0"/>
        <w:spacing w:line="580" w:lineRule="exact"/>
        <w:ind w:firstLine="600" w:firstLineChars="200"/>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 w:val="30"/>
          <w:szCs w:val="30"/>
          <w14:textFill>
            <w14:solidFill>
              <w14:schemeClr w14:val="tx1"/>
            </w14:solidFill>
          </w14:textFill>
        </w:rPr>
        <w:t>2.项目申报书须按照要求签字并加盖公章。</w:t>
      </w:r>
    </w:p>
    <w:p>
      <w:pPr>
        <w:snapToGrid w:val="0"/>
        <w:spacing w:line="580" w:lineRule="exact"/>
        <w:ind w:firstLine="600" w:firstLineChars="200"/>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 w:val="30"/>
          <w:szCs w:val="30"/>
          <w14:textFill>
            <w14:solidFill>
              <w14:schemeClr w14:val="tx1"/>
            </w14:solidFill>
          </w14:textFill>
        </w:rPr>
        <w:t>3</w:t>
      </w:r>
      <w:r>
        <w:rPr>
          <w:rFonts w:ascii="宋体" w:hAnsi="宋体" w:eastAsia="仿宋_GB2312"/>
          <w:color w:val="000000" w:themeColor="text1"/>
          <w:sz w:val="30"/>
          <w:szCs w:val="30"/>
          <w14:textFill>
            <w14:solidFill>
              <w14:schemeClr w14:val="tx1"/>
            </w14:solidFill>
          </w14:textFill>
        </w:rPr>
        <w:t>.</w:t>
      </w:r>
      <w:r>
        <w:rPr>
          <w:rFonts w:hint="eastAsia" w:ascii="宋体" w:hAnsi="宋体" w:eastAsia="仿宋_GB2312"/>
          <w:color w:val="000000" w:themeColor="text1"/>
          <w:sz w:val="30"/>
          <w:szCs w:val="30"/>
          <w14:textFill>
            <w14:solidFill>
              <w14:schemeClr w14:val="tx1"/>
            </w14:solidFill>
          </w14:textFill>
        </w:rPr>
        <w:t>纸质版项目申报书应为</w:t>
      </w:r>
      <w:r>
        <w:rPr>
          <w:rFonts w:ascii="宋体" w:hAnsi="宋体" w:eastAsia="仿宋_GB2312"/>
          <w:color w:val="000000" w:themeColor="text1"/>
          <w:sz w:val="30"/>
          <w:szCs w:val="30"/>
          <w14:textFill>
            <w14:solidFill>
              <w14:schemeClr w14:val="tx1"/>
            </w14:solidFill>
          </w14:textFill>
        </w:rPr>
        <w:t>A4</w:t>
      </w:r>
      <w:r>
        <w:rPr>
          <w:rFonts w:hint="eastAsia" w:ascii="宋体" w:hAnsi="宋体" w:eastAsia="仿宋_GB2312"/>
          <w:color w:val="000000" w:themeColor="text1"/>
          <w:sz w:val="30"/>
          <w:szCs w:val="30"/>
          <w14:textFill>
            <w14:solidFill>
              <w14:schemeClr w14:val="tx1"/>
            </w14:solidFill>
          </w14:textFill>
        </w:rPr>
        <w:t>纸双面打印，表格可另附页。有关佐证材料可附在申报书后。完整材料建议采用胶装方式装订。</w:t>
      </w:r>
    </w:p>
    <w:p>
      <w:pPr>
        <w:snapToGrid w:val="0"/>
        <w:spacing w:line="580" w:lineRule="exact"/>
        <w:ind w:firstLine="600" w:firstLineChars="200"/>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 w:val="30"/>
          <w:szCs w:val="30"/>
          <w14:textFill>
            <w14:solidFill>
              <w14:schemeClr w14:val="tx1"/>
            </w14:solidFill>
          </w14:textFill>
        </w:rPr>
        <w:t>4.电子版项目申报书可在省科协网站（www.fjkx.org）公示公告栏下载。</w:t>
      </w:r>
    </w:p>
    <w:p>
      <w:pPr>
        <w:snapToGrid w:val="0"/>
        <w:spacing w:line="580" w:lineRule="exact"/>
        <w:ind w:firstLine="600" w:firstLineChars="200"/>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 w:val="30"/>
          <w:szCs w:val="30"/>
          <w14:textFill>
            <w14:solidFill>
              <w14:schemeClr w14:val="tx1"/>
            </w14:solidFill>
          </w14:textFill>
        </w:rPr>
        <w:t>5.项目申报书一式3份，2份报省科协，1份留申报单位存档。</w:t>
      </w:r>
    </w:p>
    <w:p>
      <w:pPr>
        <w:snapToGrid w:val="0"/>
        <w:spacing w:line="580" w:lineRule="exact"/>
        <w:ind w:firstLine="600" w:firstLineChars="200"/>
        <w:rPr>
          <w:rFonts w:ascii="宋体" w:hAnsi="宋体" w:eastAsia="黑体"/>
          <w:color w:val="000000" w:themeColor="text1"/>
          <w:sz w:val="32"/>
          <w:szCs w:val="32"/>
          <w14:textFill>
            <w14:solidFill>
              <w14:schemeClr w14:val="tx1"/>
            </w14:solidFill>
          </w14:textFill>
        </w:rPr>
      </w:pPr>
      <w:r>
        <w:rPr>
          <w:rFonts w:hint="eastAsia" w:ascii="宋体" w:hAnsi="宋体" w:eastAsia="仿宋_GB2312"/>
          <w:color w:val="000000" w:themeColor="text1"/>
          <w:sz w:val="30"/>
          <w:szCs w:val="30"/>
          <w14:textFill>
            <w14:solidFill>
              <w14:schemeClr w14:val="tx1"/>
            </w14:solidFill>
          </w14:textFill>
        </w:rPr>
        <w:t>6</w:t>
      </w:r>
      <w:r>
        <w:rPr>
          <w:rFonts w:ascii="宋体" w:hAnsi="宋体" w:eastAsia="仿宋_GB2312"/>
          <w:color w:val="000000" w:themeColor="text1"/>
          <w:sz w:val="30"/>
          <w:szCs w:val="30"/>
          <w14:textFill>
            <w14:solidFill>
              <w14:schemeClr w14:val="tx1"/>
            </w14:solidFill>
          </w14:textFill>
        </w:rPr>
        <w:t>.</w:t>
      </w:r>
      <w:r>
        <w:rPr>
          <w:rFonts w:hint="eastAsia" w:ascii="宋体" w:hAnsi="宋体" w:eastAsia="仿宋_GB2312"/>
          <w:color w:val="000000" w:themeColor="text1"/>
          <w:sz w:val="30"/>
          <w:szCs w:val="30"/>
          <w14:textFill>
            <w14:solidFill>
              <w14:schemeClr w14:val="tx1"/>
            </w14:solidFill>
          </w14:textFill>
        </w:rPr>
        <w:t>在确认无误后请及时提交，正式提交后原则上不支持修改。</w:t>
      </w:r>
    </w:p>
    <w:p>
      <w:pPr>
        <w:snapToGrid w:val="0"/>
        <w:spacing w:line="580" w:lineRule="exact"/>
        <w:ind w:firstLine="600" w:firstLineChars="200"/>
        <w:rPr>
          <w:rFonts w:ascii="宋体" w:hAnsi="宋体" w:eastAsia="仿宋_GB2312"/>
          <w:color w:val="000000" w:themeColor="text1"/>
          <w:sz w:val="30"/>
          <w:szCs w:val="30"/>
          <w14:textFill>
            <w14:solidFill>
              <w14:schemeClr w14:val="tx1"/>
            </w14:solidFill>
          </w14:textFill>
        </w:rPr>
      </w:pPr>
    </w:p>
    <w:p>
      <w:pPr>
        <w:rPr>
          <w:rFonts w:ascii="宋体" w:hAnsi="宋体"/>
          <w:color w:val="000000" w:themeColor="text1"/>
          <w14:textFill>
            <w14:solidFill>
              <w14:schemeClr w14:val="tx1"/>
            </w14:solidFill>
          </w14:textFill>
        </w:rPr>
        <w:sectPr>
          <w:footerReference r:id="rId6" w:type="first"/>
          <w:headerReference r:id="rId3" w:type="default"/>
          <w:footerReference r:id="rId4" w:type="default"/>
          <w:footerReference r:id="rId5" w:type="even"/>
          <w:pgSz w:w="11906" w:h="16838"/>
          <w:pgMar w:top="1531" w:right="1587" w:bottom="1531" w:left="1588" w:header="1134"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pPr>
    </w:p>
    <w:tbl>
      <w:tblPr>
        <w:tblStyle w:val="11"/>
        <w:tblW w:w="94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1"/>
        <w:gridCol w:w="382"/>
        <w:gridCol w:w="347"/>
        <w:gridCol w:w="55"/>
        <w:gridCol w:w="935"/>
        <w:gridCol w:w="1049"/>
        <w:gridCol w:w="770"/>
        <w:gridCol w:w="151"/>
        <w:gridCol w:w="695"/>
        <w:gridCol w:w="377"/>
        <w:gridCol w:w="876"/>
        <w:gridCol w:w="911"/>
        <w:gridCol w:w="16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00" w:lineRule="exact"/>
              <w:rPr>
                <w:rFonts w:ascii="宋体" w:hAnsi="宋体" w:eastAsia="仿宋_GB2312"/>
                <w:color w:val="000000" w:themeColor="text1"/>
                <w:szCs w:val="28"/>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一、申报单位联系方式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restart"/>
            <w:vAlign w:val="center"/>
          </w:tcPr>
          <w:p>
            <w:pPr>
              <w:spacing w:before="156" w:beforeLines="50"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项目负责人</w:t>
            </w:r>
          </w:p>
        </w:tc>
        <w:tc>
          <w:tcPr>
            <w:tcW w:w="1984"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姓</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名</w:t>
            </w:r>
          </w:p>
        </w:tc>
        <w:tc>
          <w:tcPr>
            <w:tcW w:w="1616"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253"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手</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机</w:t>
            </w:r>
          </w:p>
        </w:tc>
        <w:tc>
          <w:tcPr>
            <w:tcW w:w="2793"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spacing w:before="156" w:beforeLines="50" w:line="400" w:lineRule="exact"/>
              <w:jc w:val="center"/>
              <w:rPr>
                <w:rFonts w:ascii="宋体" w:hAnsi="宋体" w:eastAsia="仿宋_GB2312"/>
                <w:color w:val="000000" w:themeColor="text1"/>
                <w:sz w:val="24"/>
                <w14:textFill>
                  <w14:solidFill>
                    <w14:schemeClr w14:val="tx1"/>
                  </w14:solidFill>
                </w14:textFill>
              </w:rPr>
            </w:pPr>
          </w:p>
        </w:tc>
        <w:tc>
          <w:tcPr>
            <w:tcW w:w="1984"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传</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真</w:t>
            </w:r>
          </w:p>
        </w:tc>
        <w:tc>
          <w:tcPr>
            <w:tcW w:w="1616"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253"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单位电话</w:t>
            </w:r>
          </w:p>
        </w:tc>
        <w:tc>
          <w:tcPr>
            <w:tcW w:w="2793"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rPr>
                <w:rFonts w:ascii="宋体" w:hAnsi="宋体"/>
                <w:color w:val="000000" w:themeColor="text1"/>
                <w14:textFill>
                  <w14:solidFill>
                    <w14:schemeClr w14:val="tx1"/>
                  </w14:solidFill>
                </w14:textFill>
              </w:rPr>
            </w:pPr>
          </w:p>
        </w:tc>
        <w:tc>
          <w:tcPr>
            <w:tcW w:w="1984"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电子邮箱</w:t>
            </w:r>
          </w:p>
        </w:tc>
        <w:tc>
          <w:tcPr>
            <w:tcW w:w="5662" w:type="dxa"/>
            <w:gridSpan w:val="8"/>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exact"/>
          <w:jc w:val="center"/>
        </w:trPr>
        <w:tc>
          <w:tcPr>
            <w:tcW w:w="1796" w:type="dxa"/>
            <w:gridSpan w:val="5"/>
            <w:vMerge w:val="continue"/>
            <w:vAlign w:val="center"/>
          </w:tcPr>
          <w:p>
            <w:pPr>
              <w:rPr>
                <w:rFonts w:ascii="宋体" w:hAnsi="宋体"/>
                <w:color w:val="000000" w:themeColor="text1"/>
                <w14:textFill>
                  <w14:solidFill>
                    <w14:schemeClr w14:val="tx1"/>
                  </w14:solidFill>
                </w14:textFill>
              </w:rPr>
            </w:pPr>
          </w:p>
        </w:tc>
        <w:tc>
          <w:tcPr>
            <w:tcW w:w="1984" w:type="dxa"/>
            <w:gridSpan w:val="2"/>
            <w:vAlign w:val="center"/>
          </w:tcPr>
          <w:p>
            <w:pPr>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工作单位及职务</w:t>
            </w:r>
          </w:p>
        </w:tc>
        <w:tc>
          <w:tcPr>
            <w:tcW w:w="5662" w:type="dxa"/>
            <w:gridSpan w:val="8"/>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restart"/>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项目联系人</w:t>
            </w:r>
          </w:p>
        </w:tc>
        <w:tc>
          <w:tcPr>
            <w:tcW w:w="1984"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姓</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名</w:t>
            </w:r>
          </w:p>
        </w:tc>
        <w:tc>
          <w:tcPr>
            <w:tcW w:w="1616"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253"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手</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机</w:t>
            </w:r>
          </w:p>
        </w:tc>
        <w:tc>
          <w:tcPr>
            <w:tcW w:w="2793"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984"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传</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真</w:t>
            </w:r>
          </w:p>
        </w:tc>
        <w:tc>
          <w:tcPr>
            <w:tcW w:w="1616"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253"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单位电话</w:t>
            </w:r>
          </w:p>
        </w:tc>
        <w:tc>
          <w:tcPr>
            <w:tcW w:w="2793"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rPr>
                <w:rFonts w:ascii="宋体" w:hAnsi="宋体"/>
                <w:color w:val="000000" w:themeColor="text1"/>
                <w14:textFill>
                  <w14:solidFill>
                    <w14:schemeClr w14:val="tx1"/>
                  </w14:solidFill>
                </w14:textFill>
              </w:rPr>
            </w:pPr>
          </w:p>
        </w:tc>
        <w:tc>
          <w:tcPr>
            <w:tcW w:w="1984"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电子邮箱</w:t>
            </w:r>
          </w:p>
        </w:tc>
        <w:tc>
          <w:tcPr>
            <w:tcW w:w="5662" w:type="dxa"/>
            <w:gridSpan w:val="8"/>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rPr>
                <w:rFonts w:ascii="宋体" w:hAnsi="宋体"/>
                <w:color w:val="000000" w:themeColor="text1"/>
                <w14:textFill>
                  <w14:solidFill>
                    <w14:schemeClr w14:val="tx1"/>
                  </w14:solidFill>
                </w14:textFill>
              </w:rPr>
            </w:pPr>
          </w:p>
        </w:tc>
        <w:tc>
          <w:tcPr>
            <w:tcW w:w="1984"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工作单位及职务</w:t>
            </w:r>
          </w:p>
        </w:tc>
        <w:tc>
          <w:tcPr>
            <w:tcW w:w="5662" w:type="dxa"/>
            <w:gridSpan w:val="8"/>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Merge w:val="continue"/>
            <w:vAlign w:val="center"/>
          </w:tcPr>
          <w:p>
            <w:pPr>
              <w:rPr>
                <w:rFonts w:ascii="宋体" w:hAnsi="宋体"/>
                <w:color w:val="000000" w:themeColor="text1"/>
                <w14:textFill>
                  <w14:solidFill>
                    <w14:schemeClr w14:val="tx1"/>
                  </w14:solidFill>
                </w14:textFill>
              </w:rPr>
            </w:pPr>
          </w:p>
        </w:tc>
        <w:tc>
          <w:tcPr>
            <w:tcW w:w="1984"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通讯地址及邮编</w:t>
            </w:r>
          </w:p>
        </w:tc>
        <w:tc>
          <w:tcPr>
            <w:tcW w:w="5662" w:type="dxa"/>
            <w:gridSpan w:val="8"/>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00" w:lineRule="exact"/>
              <w:jc w:val="left"/>
              <w:rPr>
                <w:rFonts w:ascii="宋体" w:hAnsi="宋体" w:eastAsia="黑体"/>
                <w:bCs/>
                <w:color w:val="000000" w:themeColor="text1"/>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二、申报单位情况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796" w:type="dxa"/>
            <w:gridSpan w:val="5"/>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单位名称</w:t>
            </w:r>
          </w:p>
        </w:tc>
        <w:tc>
          <w:tcPr>
            <w:tcW w:w="7646" w:type="dxa"/>
            <w:gridSpan w:val="10"/>
            <w:vAlign w:val="center"/>
          </w:tcPr>
          <w:p>
            <w:pPr>
              <w:spacing w:line="400" w:lineRule="exact"/>
              <w:ind w:firstLine="823" w:firstLineChars="343"/>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96" w:type="dxa"/>
            <w:gridSpan w:val="5"/>
            <w:vAlign w:val="center"/>
          </w:tcPr>
          <w:p>
            <w:pPr>
              <w:spacing w:line="400" w:lineRule="exact"/>
              <w:jc w:val="center"/>
              <w:rPr>
                <w:rFonts w:ascii="宋体" w:hAnsi="宋体" w:eastAsia="仿宋_GB2312"/>
                <w:color w:val="000000" w:themeColor="text1"/>
                <w:w w:val="90"/>
                <w:sz w:val="24"/>
                <w14:textFill>
                  <w14:solidFill>
                    <w14:schemeClr w14:val="tx1"/>
                  </w14:solidFill>
                </w14:textFill>
              </w:rPr>
            </w:pPr>
            <w:r>
              <w:rPr>
                <w:rFonts w:hint="eastAsia" w:ascii="宋体" w:hAnsi="宋体" w:eastAsia="仿宋_GB2312"/>
                <w:color w:val="000000" w:themeColor="text1"/>
                <w:w w:val="90"/>
                <w:sz w:val="24"/>
                <w14:textFill>
                  <w14:solidFill>
                    <w14:schemeClr w14:val="tx1"/>
                  </w14:solidFill>
                </w14:textFill>
              </w:rPr>
              <w:t>单位负责人姓名</w:t>
            </w:r>
          </w:p>
        </w:tc>
        <w:tc>
          <w:tcPr>
            <w:tcW w:w="1984" w:type="dxa"/>
            <w:gridSpan w:val="2"/>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1616" w:type="dxa"/>
            <w:gridSpan w:val="3"/>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职</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务</w:t>
            </w:r>
          </w:p>
        </w:tc>
        <w:tc>
          <w:tcPr>
            <w:tcW w:w="4046" w:type="dxa"/>
            <w:gridSpan w:val="5"/>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796" w:type="dxa"/>
            <w:gridSpan w:val="5"/>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单位类别</w:t>
            </w:r>
          </w:p>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（必选其一）</w:t>
            </w:r>
          </w:p>
        </w:tc>
        <w:tc>
          <w:tcPr>
            <w:tcW w:w="7646" w:type="dxa"/>
            <w:gridSpan w:val="10"/>
            <w:vAlign w:val="center"/>
          </w:tcPr>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14:textFill>
                  <w14:solidFill>
                    <w14:schemeClr w14:val="tx1"/>
                  </w14:solidFill>
                </w14:textFill>
              </w:rPr>
              <w:t>部属</w:t>
            </w:r>
            <w:r>
              <w:rPr>
                <w:rFonts w:hint="eastAsia" w:ascii="宋体" w:hAnsi="宋体" w:eastAsia="仿宋_GB2312"/>
                <w:color w:val="000000" w:themeColor="text1"/>
                <w:sz w:val="24"/>
                <w:lang w:val="en-US" w:eastAsia="zh-CN"/>
                <w14:textFill>
                  <w14:solidFill>
                    <w14:schemeClr w14:val="tx1"/>
                  </w14:solidFill>
                </w14:textFill>
              </w:rPr>
              <w:t>或</w:t>
            </w:r>
            <w:r>
              <w:rPr>
                <w:rFonts w:hint="eastAsia" w:ascii="宋体" w:hAnsi="宋体" w:eastAsia="仿宋_GB2312"/>
                <w:color w:val="000000" w:themeColor="text1"/>
                <w:sz w:val="24"/>
                <w14:textFill>
                  <w14:solidFill>
                    <w14:schemeClr w14:val="tx1"/>
                  </w14:solidFill>
                </w14:textFill>
              </w:rPr>
              <w:t xml:space="preserve">省属学校                 </w:t>
            </w: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lang w:val="en-US" w:eastAsia="zh-CN"/>
                <w14:textFill>
                  <w14:solidFill>
                    <w14:schemeClr w14:val="tx1"/>
                  </w14:solidFill>
                </w14:textFill>
              </w:rPr>
              <w:t>市属或县属</w:t>
            </w:r>
            <w:r>
              <w:rPr>
                <w:rFonts w:hint="eastAsia" w:ascii="宋体" w:hAnsi="宋体" w:eastAsia="仿宋_GB2312"/>
                <w:color w:val="000000" w:themeColor="text1"/>
                <w:sz w:val="24"/>
                <w14:textFill>
                  <w14:solidFill>
                    <w14:schemeClr w14:val="tx1"/>
                  </w14:solidFill>
                </w14:textFill>
              </w:rPr>
              <w:t>学校</w:t>
            </w:r>
          </w:p>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14:textFill>
                  <w14:solidFill>
                    <w14:schemeClr w14:val="tx1"/>
                  </w14:solidFill>
                </w14:textFill>
              </w:rPr>
              <w:t>中央驻闽</w:t>
            </w:r>
            <w:r>
              <w:rPr>
                <w:rFonts w:hint="eastAsia" w:ascii="宋体" w:hAnsi="宋体" w:eastAsia="仿宋_GB2312"/>
                <w:color w:val="000000" w:themeColor="text1"/>
                <w:sz w:val="24"/>
                <w:lang w:val="en-US" w:eastAsia="zh-CN"/>
                <w14:textFill>
                  <w14:solidFill>
                    <w14:schemeClr w14:val="tx1"/>
                  </w14:solidFill>
                </w14:textFill>
              </w:rPr>
              <w:t>或</w:t>
            </w:r>
            <w:r>
              <w:rPr>
                <w:rFonts w:hint="eastAsia" w:ascii="宋体" w:hAnsi="宋体" w:eastAsia="仿宋_GB2312"/>
                <w:color w:val="000000" w:themeColor="text1"/>
                <w:sz w:val="24"/>
                <w14:textFill>
                  <w14:solidFill>
                    <w14:schemeClr w14:val="tx1"/>
                  </w14:solidFill>
                </w14:textFill>
              </w:rPr>
              <w:t xml:space="preserve">省属科研院所         </w:t>
            </w: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lang w:val="en-US" w:eastAsia="zh-CN"/>
                <w14:textFill>
                  <w14:solidFill>
                    <w14:schemeClr w14:val="tx1"/>
                  </w14:solidFill>
                </w14:textFill>
              </w:rPr>
              <w:t>市属或县属</w:t>
            </w:r>
            <w:r>
              <w:rPr>
                <w:rFonts w:hint="eastAsia" w:ascii="宋体" w:hAnsi="宋体" w:eastAsia="仿宋_GB2312"/>
                <w:color w:val="000000" w:themeColor="text1"/>
                <w:sz w:val="24"/>
                <w14:textFill>
                  <w14:solidFill>
                    <w14:schemeClr w14:val="tx1"/>
                  </w14:solidFill>
                </w14:textFill>
              </w:rPr>
              <w:t>科研院所</w:t>
            </w:r>
          </w:p>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14:textFill>
                  <w14:solidFill>
                    <w14:schemeClr w14:val="tx1"/>
                  </w14:solidFill>
                </w14:textFill>
              </w:rPr>
              <w:t>央属</w:t>
            </w:r>
            <w:r>
              <w:rPr>
                <w:rFonts w:hint="eastAsia" w:ascii="宋体" w:hAnsi="宋体" w:eastAsia="仿宋_GB2312"/>
                <w:color w:val="000000" w:themeColor="text1"/>
                <w:sz w:val="24"/>
                <w:lang w:val="en-US" w:eastAsia="zh-CN"/>
                <w14:textFill>
                  <w14:solidFill>
                    <w14:schemeClr w14:val="tx1"/>
                  </w14:solidFill>
                </w14:textFill>
              </w:rPr>
              <w:t>或省属</w:t>
            </w:r>
            <w:r>
              <w:rPr>
                <w:rFonts w:hint="eastAsia" w:ascii="宋体" w:hAnsi="宋体" w:eastAsia="仿宋_GB2312"/>
                <w:color w:val="000000" w:themeColor="text1"/>
                <w:sz w:val="24"/>
                <w14:textFill>
                  <w14:solidFill>
                    <w14:schemeClr w14:val="tx1"/>
                  </w14:solidFill>
                </w14:textFill>
              </w:rPr>
              <w:t xml:space="preserve">国有企业             </w:t>
            </w: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lang w:val="en-US" w:eastAsia="zh-CN"/>
                <w14:textFill>
                  <w14:solidFill>
                    <w14:schemeClr w14:val="tx1"/>
                  </w14:solidFill>
                </w14:textFill>
              </w:rPr>
              <w:t>市属或县属</w:t>
            </w:r>
            <w:r>
              <w:rPr>
                <w:rFonts w:hint="eastAsia" w:ascii="宋体" w:hAnsi="宋体" w:eastAsia="仿宋_GB2312"/>
                <w:color w:val="000000" w:themeColor="text1"/>
                <w:sz w:val="24"/>
                <w14:textFill>
                  <w14:solidFill>
                    <w14:schemeClr w14:val="tx1"/>
                  </w14:solidFill>
                </w14:textFill>
              </w:rPr>
              <w:t>国有企业</w:t>
            </w:r>
          </w:p>
          <w:p>
            <w:pPr>
              <w:spacing w:line="540" w:lineRule="exact"/>
              <w:ind w:firstLine="240" w:firstLineChars="100"/>
              <w:rPr>
                <w:rFonts w:hint="eastAsia" w:ascii="宋体" w:hAnsi="宋体" w:eastAsia="仿宋_GB2312"/>
                <w:color w:val="000000" w:themeColor="text1"/>
                <w:sz w:val="24"/>
                <w:lang w:eastAsia="zh-CN"/>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14:textFill>
                  <w14:solidFill>
                    <w14:schemeClr w14:val="tx1"/>
                  </w14:solidFill>
                </w14:textFill>
              </w:rPr>
              <w:t xml:space="preserve">省级医院等               </w:t>
            </w:r>
            <w:r>
              <w:rPr>
                <w:rFonts w:hint="eastAsia" w:ascii="宋体" w:hAnsi="宋体" w:eastAsia="仿宋_GB2312"/>
                <w:color w:val="000000" w:themeColor="text1"/>
                <w:sz w:val="24"/>
                <w:lang w:val="en-US" w:eastAsia="zh-CN"/>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lang w:val="en-US" w:eastAsia="zh-CN"/>
                <w14:textFill>
                  <w14:solidFill>
                    <w14:schemeClr w14:val="tx1"/>
                  </w14:solidFill>
                </w14:textFill>
              </w:rPr>
              <w:t>市级或县级医院</w:t>
            </w:r>
          </w:p>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14:textFill>
                  <w14:solidFill>
                    <w14:schemeClr w14:val="tx1"/>
                  </w14:solidFill>
                </w14:textFill>
              </w:rPr>
              <w:t>省科协所属学会（协会、研究会）</w:t>
            </w:r>
          </w:p>
          <w:p>
            <w:pPr>
              <w:spacing w:line="540" w:lineRule="exact"/>
              <w:ind w:firstLine="240" w:firstLineChars="100"/>
              <w:rPr>
                <w:rFonts w:ascii="宋体" w:hAnsi="宋体" w:eastAsia="仿宋_GB2312"/>
                <w:color w:val="000000" w:themeColor="text1"/>
                <w:sz w:val="24"/>
                <w:u w:val="single"/>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14:textFill>
                  <w14:solidFill>
                    <w14:schemeClr w14:val="tx1"/>
                  </w14:solidFill>
                </w14:textFill>
              </w:rPr>
              <w:t>其他：</w:t>
            </w:r>
            <w:r>
              <w:rPr>
                <w:rFonts w:hint="eastAsia" w:ascii="宋体" w:hAnsi="宋体" w:eastAsia="仿宋_GB2312"/>
                <w:color w:val="000000" w:themeColor="text1"/>
                <w:sz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8" w:hRule="atLeast"/>
          <w:jc w:val="center"/>
        </w:trPr>
        <w:tc>
          <w:tcPr>
            <w:tcW w:w="1796" w:type="dxa"/>
            <w:gridSpan w:val="5"/>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单位简介</w:t>
            </w:r>
          </w:p>
        </w:tc>
        <w:tc>
          <w:tcPr>
            <w:tcW w:w="7646" w:type="dxa"/>
            <w:gridSpan w:val="10"/>
            <w:vAlign w:val="center"/>
          </w:tcPr>
          <w:p>
            <w:pPr>
              <w:spacing w:line="400" w:lineRule="exact"/>
              <w:jc w:val="left"/>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注解：请简要介绍本单位性质规模、行业领域、业务范围、设施场地、人员情况、自身建设等情况。（正式填写时请删除注解）</w:t>
            </w: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1" w:hRule="atLeast"/>
          <w:jc w:val="center"/>
        </w:trPr>
        <w:tc>
          <w:tcPr>
            <w:tcW w:w="1796" w:type="dxa"/>
            <w:gridSpan w:val="5"/>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获得相关认定</w:t>
            </w:r>
          </w:p>
        </w:tc>
        <w:tc>
          <w:tcPr>
            <w:tcW w:w="7646" w:type="dxa"/>
            <w:gridSpan w:val="10"/>
            <w:vAlign w:val="center"/>
          </w:tcPr>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14:textFill>
                  <w14:solidFill>
                    <w14:schemeClr w14:val="tx1"/>
                  </w14:solidFill>
                </w14:textFill>
              </w:rPr>
              <w:t>全国科普教育基地，被认定年份：</w:t>
            </w:r>
            <w:r>
              <w:rPr>
                <w:rFonts w:hint="eastAsia" w:ascii="宋体" w:hAnsi="宋体" w:eastAsia="仿宋_GB2312"/>
                <w:color w:val="000000" w:themeColor="text1"/>
                <w:sz w:val="24"/>
                <w:u w:val="single"/>
                <w14:textFill>
                  <w14:solidFill>
                    <w14:schemeClr w14:val="tx1"/>
                  </w14:solidFill>
                </w14:textFill>
              </w:rPr>
              <w:t xml:space="preserve">         </w:t>
            </w:r>
          </w:p>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14:textFill>
                  <w14:solidFill>
                    <w14:schemeClr w14:val="tx1"/>
                  </w14:solidFill>
                </w14:textFill>
              </w:rPr>
              <w:t>福建省</w:t>
            </w:r>
            <w:r>
              <w:rPr>
                <w:rFonts w:hint="eastAsia" w:ascii="宋体" w:hAnsi="宋体" w:eastAsia="仿宋_GB2312"/>
                <w:color w:val="000000" w:themeColor="text1"/>
                <w:sz w:val="24"/>
                <w:lang w:val="en-US" w:eastAsia="zh-CN"/>
                <w14:textFill>
                  <w14:solidFill>
                    <w14:schemeClr w14:val="tx1"/>
                  </w14:solidFill>
                </w14:textFill>
              </w:rPr>
              <w:t>优秀</w:t>
            </w:r>
            <w:r>
              <w:rPr>
                <w:rFonts w:hint="eastAsia" w:ascii="宋体" w:hAnsi="宋体" w:eastAsia="仿宋_GB2312"/>
                <w:color w:val="000000" w:themeColor="text1"/>
                <w:sz w:val="24"/>
                <w14:textFill>
                  <w14:solidFill>
                    <w14:schemeClr w14:val="tx1"/>
                  </w14:solidFill>
                </w14:textFill>
              </w:rPr>
              <w:t>科普教育基地</w:t>
            </w:r>
            <w:r>
              <w:rPr>
                <w:rFonts w:hint="eastAsia" w:ascii="宋体" w:hAnsi="宋体" w:eastAsia="仿宋_GB2312"/>
                <w:color w:val="000000" w:themeColor="text1"/>
                <w:sz w:val="24"/>
                <w:lang w:val="en-US" w:eastAsia="zh-CN"/>
                <w14:textFill>
                  <w14:solidFill>
                    <w14:schemeClr w14:val="tx1"/>
                  </w14:solidFill>
                </w14:textFill>
              </w:rPr>
              <w:t>建设项目</w:t>
            </w:r>
            <w:r>
              <w:rPr>
                <w:rFonts w:hint="eastAsia" w:ascii="宋体" w:hAnsi="宋体" w:eastAsia="仿宋_GB2312"/>
                <w:color w:val="000000" w:themeColor="text1"/>
                <w:sz w:val="24"/>
                <w14:textFill>
                  <w14:solidFill>
                    <w14:schemeClr w14:val="tx1"/>
                  </w14:solidFill>
                </w14:textFill>
              </w:rPr>
              <w:t>，</w:t>
            </w:r>
            <w:r>
              <w:rPr>
                <w:rFonts w:hint="eastAsia" w:ascii="宋体" w:hAnsi="宋体" w:eastAsia="仿宋_GB2312"/>
                <w:color w:val="000000" w:themeColor="text1"/>
                <w:sz w:val="24"/>
                <w:lang w:val="en-US" w:eastAsia="zh-CN"/>
                <w14:textFill>
                  <w14:solidFill>
                    <w14:schemeClr w14:val="tx1"/>
                  </w14:solidFill>
                </w14:textFill>
              </w:rPr>
              <w:t>入选</w:t>
            </w:r>
            <w:r>
              <w:rPr>
                <w:rFonts w:hint="eastAsia" w:ascii="宋体" w:hAnsi="宋体" w:eastAsia="仿宋_GB2312"/>
                <w:color w:val="000000" w:themeColor="text1"/>
                <w:sz w:val="24"/>
                <w14:textFill>
                  <w14:solidFill>
                    <w14:schemeClr w14:val="tx1"/>
                  </w14:solidFill>
                </w14:textFill>
              </w:rPr>
              <w:t>年份：</w:t>
            </w:r>
            <w:r>
              <w:rPr>
                <w:rFonts w:hint="eastAsia" w:ascii="宋体" w:hAnsi="宋体" w:eastAsia="仿宋_GB2312"/>
                <w:color w:val="000000" w:themeColor="text1"/>
                <w:sz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5" w:hRule="atLeast"/>
          <w:jc w:val="center"/>
        </w:trPr>
        <w:tc>
          <w:tcPr>
            <w:tcW w:w="1796" w:type="dxa"/>
            <w:gridSpan w:val="5"/>
            <w:vMerge w:val="restart"/>
            <w:vAlign w:val="center"/>
          </w:tcPr>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科普教育</w:t>
            </w:r>
          </w:p>
          <w:p>
            <w:pPr>
              <w:spacing w:line="4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服务类型</w:t>
            </w:r>
          </w:p>
          <w:p>
            <w:pPr>
              <w:spacing w:line="400" w:lineRule="exact"/>
              <w:jc w:val="center"/>
              <w:rPr>
                <w:rFonts w:hint="eastAsia"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（必选其一）</w:t>
            </w:r>
          </w:p>
          <w:p>
            <w:pPr>
              <w:spacing w:line="400" w:lineRule="exact"/>
              <w:jc w:val="center"/>
              <w:rPr>
                <w:rFonts w:ascii="宋体" w:hAnsi="宋体" w:eastAsia="仿宋_GB2312"/>
                <w:color w:val="000000" w:themeColor="text1"/>
                <w:sz w:val="24"/>
                <w14:textFill>
                  <w14:solidFill>
                    <w14:schemeClr w14:val="tx1"/>
                  </w14:solidFill>
                </w14:textFill>
              </w:rPr>
            </w:pPr>
          </w:p>
        </w:tc>
        <w:tc>
          <w:tcPr>
            <w:tcW w:w="7646" w:type="dxa"/>
            <w:gridSpan w:val="10"/>
            <w:vAlign w:val="center"/>
          </w:tcPr>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14:textFill>
                  <w14:solidFill>
                    <w14:schemeClr w14:val="tx1"/>
                  </w14:solidFill>
                </w14:textFill>
              </w:rPr>
              <w:t>科技场馆类</w:t>
            </w:r>
          </w:p>
          <w:p>
            <w:pPr>
              <w:spacing w:line="540" w:lineRule="exact"/>
              <w:ind w:firstLine="240" w:firstLineChars="100"/>
              <w:rPr>
                <w:rFonts w:ascii="宋体" w:hAnsi="宋体" w:eastAsia="仿宋_GB2312"/>
                <w:color w:val="000000" w:themeColor="text1"/>
                <w:sz w:val="24"/>
                <w:u w:val="single"/>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科普展厅面积</w:t>
            </w:r>
            <w:r>
              <w:rPr>
                <w:rFonts w:hint="eastAsia" w:ascii="宋体" w:hAnsi="宋体" w:eastAsia="仿宋_GB2312"/>
                <w:color w:val="000000" w:themeColor="text1"/>
                <w:sz w:val="24"/>
                <w:u w:val="single"/>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平方米，科普展品完好率</w:t>
            </w:r>
            <w:r>
              <w:rPr>
                <w:rFonts w:hint="eastAsia" w:ascii="宋体" w:hAnsi="宋体" w:eastAsia="仿宋_GB2312"/>
                <w:color w:val="000000" w:themeColor="text1"/>
                <w:sz w:val="24"/>
                <w:u w:val="single"/>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；年开放时间    天，年接待参观      人次；每年参加大型科普教育宣传活动____次，每年主题科普活动____项，每年科普宣传报道____次；科普网站网址或自媒体平台地址               ；配备专职科技辅导员或讲解员    名，科普兼职人员    名，稳定科普志愿者    名；每年专职科普人员培训   次，每年兼职科普人员培训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3" w:hRule="atLeast"/>
          <w:jc w:val="center"/>
        </w:trPr>
        <w:tc>
          <w:tcPr>
            <w:tcW w:w="1796" w:type="dxa"/>
            <w:gridSpan w:val="5"/>
            <w:vMerge w:val="continue"/>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7646" w:type="dxa"/>
            <w:gridSpan w:val="10"/>
            <w:vAlign w:val="center"/>
          </w:tcPr>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14:textFill>
                  <w14:solidFill>
                    <w14:schemeClr w14:val="tx1"/>
                  </w14:solidFill>
                </w14:textFill>
              </w:rPr>
              <w:t>教育科研与重大工程类</w:t>
            </w:r>
          </w:p>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科普展教场所面积</w:t>
            </w:r>
            <w:r>
              <w:rPr>
                <w:rFonts w:hint="eastAsia" w:ascii="宋体" w:hAnsi="宋体" w:eastAsia="仿宋_GB2312"/>
                <w:color w:val="000000" w:themeColor="text1"/>
                <w:sz w:val="24"/>
                <w:u w:val="single"/>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平方米；年开放时间    天，年接待参观      人次；每年参加大型科普教育宣传活动____次，每年主题科普活动____项，每年科普宣传报道____次；科普网站网址或自媒体平台地址               ；配备专职科技辅导员或讲解员    名，科普兼职人员    名，稳定科普志愿者    名；每年专职科普人员培训   次，每年兼职科普人员培训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5" w:hRule="atLeast"/>
          <w:jc w:val="center"/>
        </w:trPr>
        <w:tc>
          <w:tcPr>
            <w:tcW w:w="1796" w:type="dxa"/>
            <w:gridSpan w:val="5"/>
            <w:vMerge w:val="continue"/>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7646" w:type="dxa"/>
            <w:gridSpan w:val="10"/>
            <w:vAlign w:val="center"/>
          </w:tcPr>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lang w:val="en-US" w:eastAsia="zh-CN"/>
                <w14:textFill>
                  <w14:solidFill>
                    <w14:schemeClr w14:val="tx1"/>
                  </w14:solidFill>
                </w14:textFill>
              </w:rPr>
              <w:t>三农</w:t>
            </w:r>
            <w:r>
              <w:rPr>
                <w:rFonts w:hint="eastAsia" w:ascii="宋体" w:hAnsi="宋体" w:eastAsia="仿宋_GB2312"/>
                <w:color w:val="000000" w:themeColor="text1"/>
                <w:sz w:val="24"/>
                <w14:textFill>
                  <w14:solidFill>
                    <w14:schemeClr w14:val="tx1"/>
                  </w14:solidFill>
                </w14:textFill>
              </w:rPr>
              <w:t>类</w:t>
            </w:r>
          </w:p>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科普展教场所面积</w:t>
            </w:r>
            <w:r>
              <w:rPr>
                <w:rFonts w:hint="eastAsia" w:ascii="宋体" w:hAnsi="宋体" w:eastAsia="仿宋_GB2312"/>
                <w:color w:val="000000" w:themeColor="text1"/>
                <w:sz w:val="24"/>
                <w:u w:val="single"/>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平方米；年开放时间    天，年接待参观      人次；每年参加大型科普教育宣传活动____次，每年主题科普活动____项，每年科普宣传报道____次；科普网站网址或自媒体平台地址               ；配备专职科技辅导员或讲解员    名，科普兼职人员    名，稳定科普志愿者    名；每年专职科普人员培训   次，每年兼职科普人员培训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4" w:hRule="atLeast"/>
          <w:jc w:val="center"/>
        </w:trPr>
        <w:tc>
          <w:tcPr>
            <w:tcW w:w="1796" w:type="dxa"/>
            <w:gridSpan w:val="5"/>
            <w:vMerge w:val="continue"/>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7646" w:type="dxa"/>
            <w:gridSpan w:val="10"/>
            <w:vAlign w:val="center"/>
          </w:tcPr>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lang w:val="en-US" w:eastAsia="zh-CN"/>
                <w14:textFill>
                  <w14:solidFill>
                    <w14:schemeClr w14:val="tx1"/>
                  </w14:solidFill>
                </w14:textFill>
              </w:rPr>
              <w:t>企业</w:t>
            </w:r>
            <w:r>
              <w:rPr>
                <w:rFonts w:hint="eastAsia" w:ascii="宋体" w:hAnsi="宋体" w:eastAsia="仿宋_GB2312"/>
                <w:color w:val="000000" w:themeColor="text1"/>
                <w:sz w:val="24"/>
                <w14:textFill>
                  <w14:solidFill>
                    <w14:schemeClr w14:val="tx1"/>
                  </w14:solidFill>
                </w14:textFill>
              </w:rPr>
              <w:t>类</w:t>
            </w:r>
          </w:p>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可供公众参观学习的生产线</w:t>
            </w:r>
            <w:r>
              <w:rPr>
                <w:rFonts w:hint="eastAsia" w:ascii="宋体" w:hAnsi="宋体" w:eastAsia="仿宋_GB2312"/>
                <w:color w:val="000000" w:themeColor="text1"/>
                <w:sz w:val="24"/>
                <w:u w:val="single"/>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延长米（或科普展示厅面积</w:t>
            </w:r>
            <w:r>
              <w:rPr>
                <w:rFonts w:hint="eastAsia" w:ascii="宋体" w:hAnsi="宋体" w:eastAsia="仿宋_GB2312"/>
                <w:color w:val="000000" w:themeColor="text1"/>
                <w:sz w:val="24"/>
                <w:u w:val="single"/>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平方米），年开放时间    天，年接待参观      人次；每年参加大型科普教育宣传活动____次，每年主题科普活动____项，每年科普宣传报道____次；科普网站网址或自媒体平台地址               ；配备专职科技辅导员或讲解员    名，科普兼职人员    名，稳定科普志愿者    名；每年专职科普人员培训   次，每年兼职科普人员培训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6" w:hRule="atLeast"/>
          <w:jc w:val="center"/>
        </w:trPr>
        <w:tc>
          <w:tcPr>
            <w:tcW w:w="1796" w:type="dxa"/>
            <w:gridSpan w:val="5"/>
            <w:vMerge w:val="continue"/>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7646" w:type="dxa"/>
            <w:gridSpan w:val="10"/>
            <w:vAlign w:val="center"/>
          </w:tcPr>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lang w:val="en-US" w:eastAsia="zh-CN"/>
                <w14:textFill>
                  <w14:solidFill>
                    <w14:schemeClr w14:val="tx1"/>
                  </w14:solidFill>
                </w14:textFill>
              </w:rPr>
              <w:t>自然资源</w:t>
            </w:r>
            <w:r>
              <w:rPr>
                <w:rFonts w:hint="eastAsia" w:ascii="宋体" w:hAnsi="宋体" w:eastAsia="仿宋_GB2312"/>
                <w:color w:val="000000" w:themeColor="text1"/>
                <w:sz w:val="24"/>
                <w14:textFill>
                  <w14:solidFill>
                    <w14:schemeClr w14:val="tx1"/>
                  </w14:solidFill>
                </w14:textFill>
              </w:rPr>
              <w:t>类</w:t>
            </w:r>
          </w:p>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科普展示面积</w:t>
            </w:r>
            <w:r>
              <w:rPr>
                <w:rFonts w:hint="eastAsia" w:ascii="宋体" w:hAnsi="宋体" w:eastAsia="仿宋_GB2312"/>
                <w:color w:val="000000" w:themeColor="text1"/>
                <w:sz w:val="24"/>
                <w:u w:val="single"/>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平方米以上；年开放时间    天，年接待参观      人次；每年参加大型科普教育宣传活动____次，每年主题科普活动____项，每年科普宣传报道____次；科普网站网址或自媒体平台地址               ；配备专职科技辅导员或讲解员    名，科普兼职人员    名，稳定科普志愿者    名；每年专职科普人员培训   次，每年兼职科普人员培训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4" w:hRule="atLeast"/>
          <w:jc w:val="center"/>
        </w:trPr>
        <w:tc>
          <w:tcPr>
            <w:tcW w:w="1796" w:type="dxa"/>
            <w:gridSpan w:val="5"/>
            <w:vMerge w:val="continue"/>
            <w:vAlign w:val="center"/>
          </w:tcPr>
          <w:p>
            <w:pPr>
              <w:spacing w:line="400" w:lineRule="exact"/>
              <w:jc w:val="center"/>
              <w:rPr>
                <w:rFonts w:ascii="宋体" w:hAnsi="宋体" w:eastAsia="仿宋_GB2312"/>
                <w:color w:val="000000" w:themeColor="text1"/>
                <w:sz w:val="24"/>
                <w14:textFill>
                  <w14:solidFill>
                    <w14:schemeClr w14:val="tx1"/>
                  </w14:solidFill>
                </w14:textFill>
              </w:rPr>
            </w:pPr>
          </w:p>
        </w:tc>
        <w:tc>
          <w:tcPr>
            <w:tcW w:w="7646" w:type="dxa"/>
            <w:gridSpan w:val="10"/>
            <w:vAlign w:val="center"/>
          </w:tcPr>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sym w:font="Wingdings 2" w:char="00A3"/>
            </w:r>
            <w:r>
              <w:rPr>
                <w:rFonts w:hint="eastAsia" w:ascii="宋体" w:hAnsi="宋体" w:eastAsia="仿宋_GB2312"/>
                <w:color w:val="000000" w:themeColor="text1"/>
                <w:sz w:val="24"/>
                <w:lang w:val="en-US" w:eastAsia="zh-CN"/>
                <w14:textFill>
                  <w14:solidFill>
                    <w14:schemeClr w14:val="tx1"/>
                  </w14:solidFill>
                </w14:textFill>
              </w:rPr>
              <w:t>其他</w:t>
            </w:r>
            <w:r>
              <w:rPr>
                <w:rFonts w:hint="eastAsia" w:ascii="宋体" w:hAnsi="宋体" w:eastAsia="仿宋_GB2312"/>
                <w:color w:val="000000" w:themeColor="text1"/>
                <w:sz w:val="24"/>
                <w14:textFill>
                  <w14:solidFill>
                    <w14:schemeClr w14:val="tx1"/>
                  </w14:solidFill>
                </w14:textFill>
              </w:rPr>
              <w:t>类</w:t>
            </w:r>
          </w:p>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科普展示面积</w:t>
            </w:r>
            <w:r>
              <w:rPr>
                <w:rFonts w:hint="eastAsia" w:ascii="宋体" w:hAnsi="宋体" w:eastAsia="仿宋_GB2312"/>
                <w:color w:val="000000" w:themeColor="text1"/>
                <w:sz w:val="24"/>
                <w:u w:val="single"/>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平方米以上；年开放时间    天，年接待参观      人次；每年参加大型科普教育宣传活动____次，每年主题科普活动____项，每年科普宣传报道____次；科普网站网址或自媒体平台地址               ；配备专职科技辅导员或讲解员    名，科普兼职人员    名，稳定科普志愿者    名；每年专职科普人员培训   次，每年兼职科普人员培训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00" w:lineRule="exact"/>
              <w:jc w:val="left"/>
              <w:rPr>
                <w:rFonts w:ascii="宋体" w:hAnsi="宋体" w:eastAsia="黑体"/>
                <w:color w:val="000000" w:themeColor="text1"/>
                <w:sz w:val="24"/>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三、申报单位科普工作情况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6" w:hRule="atLeast"/>
          <w:jc w:val="center"/>
        </w:trPr>
        <w:tc>
          <w:tcPr>
            <w:tcW w:w="9442" w:type="dxa"/>
            <w:gridSpan w:val="15"/>
          </w:tcPr>
          <w:p>
            <w:pPr>
              <w:spacing w:line="400" w:lineRule="exact"/>
              <w:jc w:val="left"/>
              <w:rPr>
                <w:rFonts w:hint="eastAsia" w:ascii="宋体" w:hAnsi="宋体" w:eastAsia="仿宋_GB2312"/>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注解：介绍本单位</w:t>
            </w:r>
            <w:r>
              <w:rPr>
                <w:rFonts w:hint="eastAsia" w:ascii="宋体" w:hAnsi="宋体" w:eastAsia="仿宋_GB2312"/>
                <w:bCs/>
                <w:color w:val="000000" w:themeColor="text1"/>
                <w:sz w:val="24"/>
                <w:lang w:val="en-US" w:eastAsia="zh-CN"/>
                <w14:textFill>
                  <w14:solidFill>
                    <w14:schemeClr w14:val="tx1"/>
                  </w14:solidFill>
                </w14:textFill>
              </w:rPr>
              <w:t>确立的主要科普传播主题内容概括，其所传递科学思想、科学方法、科学精神以及科学家精神（每个主题不超过200字，主题总数不超过10个）。围绕主要科普传播主题，</w:t>
            </w:r>
            <w:r>
              <w:rPr>
                <w:rFonts w:hint="eastAsia" w:ascii="宋体" w:hAnsi="宋体" w:eastAsia="仿宋_GB2312"/>
                <w:bCs/>
                <w:color w:val="000000" w:themeColor="text1"/>
                <w:sz w:val="24"/>
                <w14:textFill>
                  <w14:solidFill>
                    <w14:schemeClr w14:val="tx1"/>
                  </w14:solidFill>
                </w14:textFill>
              </w:rPr>
              <w:t>面向公众开展科普教育活动情况和现阶段工作成效。</w:t>
            </w:r>
            <w:r>
              <w:rPr>
                <w:rFonts w:hint="eastAsia" w:ascii="宋体" w:hAnsi="宋体" w:eastAsia="仿宋_GB2312"/>
                <w:color w:val="000000" w:themeColor="text1"/>
                <w:sz w:val="24"/>
                <w14:textFill>
                  <w14:solidFill>
                    <w14:schemeClr w14:val="tx1"/>
                  </w14:solidFill>
                </w14:textFill>
              </w:rPr>
              <w:t>（正式填写时请删除</w:t>
            </w:r>
            <w:r>
              <w:rPr>
                <w:rFonts w:hint="eastAsia" w:ascii="宋体" w:hAnsi="宋体" w:eastAsia="仿宋_GB2312"/>
                <w:color w:val="000000" w:themeColor="text1"/>
                <w:sz w:val="24"/>
                <w:lang w:val="en-US" w:eastAsia="zh-CN"/>
                <w14:textFill>
                  <w14:solidFill>
                    <w14:schemeClr w14:val="tx1"/>
                  </w14:solidFill>
                </w14:textFill>
              </w:rPr>
              <w:t>注解</w:t>
            </w:r>
            <w:r>
              <w:rPr>
                <w:rFonts w:hint="eastAsia" w:ascii="宋体" w:hAnsi="宋体" w:eastAsia="仿宋_GB2312"/>
                <w:color w:val="000000" w:themeColor="text1"/>
                <w:sz w:val="24"/>
                <w14:textFill>
                  <w14:solidFill>
                    <w14:schemeClr w14:val="tx1"/>
                  </w14:solidFill>
                </w14:textFill>
              </w:rPr>
              <w:t>）</w:t>
            </w: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p>
            <w:pPr>
              <w:spacing w:line="400" w:lineRule="exact"/>
              <w:jc w:val="left"/>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napToGrid w:val="0"/>
              <w:spacing w:line="400" w:lineRule="exact"/>
              <w:rPr>
                <w:rFonts w:ascii="宋体" w:hAnsi="宋体" w:eastAsia="黑体"/>
                <w:bCs/>
                <w:color w:val="000000" w:themeColor="text1"/>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四、项目</w:t>
            </w:r>
            <w:r>
              <w:rPr>
                <w:rFonts w:hint="eastAsia" w:ascii="宋体" w:hAnsi="宋体" w:eastAsia="黑体"/>
                <w:bCs/>
                <w:color w:val="000000" w:themeColor="text1"/>
                <w:sz w:val="24"/>
                <w:szCs w:val="32"/>
                <w:lang w:val="en-US" w:eastAsia="zh-CN"/>
                <w14:textFill>
                  <w14:solidFill>
                    <w14:schemeClr w14:val="tx1"/>
                  </w14:solidFill>
                </w14:textFill>
              </w:rPr>
              <w:t>建设</w:t>
            </w:r>
            <w:r>
              <w:rPr>
                <w:rFonts w:hint="eastAsia" w:ascii="宋体" w:hAnsi="宋体" w:eastAsia="黑体"/>
                <w:bCs/>
                <w:color w:val="000000" w:themeColor="text1"/>
                <w:sz w:val="24"/>
                <w:szCs w:val="32"/>
                <w14:textFill>
                  <w14:solidFill>
                    <w14:schemeClr w14:val="tx1"/>
                  </w14:solidFill>
                </w14:textFill>
              </w:rPr>
              <w:t>方向与立项依据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442" w:type="dxa"/>
            <w:gridSpan w:val="15"/>
            <w:vAlign w:val="center"/>
          </w:tcPr>
          <w:p>
            <w:pPr>
              <w:spacing w:line="400" w:lineRule="exact"/>
              <w:jc w:val="left"/>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注解：请</w:t>
            </w:r>
            <w:r>
              <w:rPr>
                <w:rFonts w:hint="eastAsia" w:ascii="宋体" w:hAnsi="宋体" w:eastAsia="仿宋_GB2312"/>
                <w:color w:val="000000" w:themeColor="text1"/>
                <w:sz w:val="24"/>
                <w:lang w:val="en-US" w:eastAsia="zh-CN"/>
                <w14:textFill>
                  <w14:solidFill>
                    <w14:schemeClr w14:val="tx1"/>
                  </w14:solidFill>
                </w14:textFill>
              </w:rPr>
              <w:t>围绕</w:t>
            </w:r>
            <w:r>
              <w:rPr>
                <w:rFonts w:hint="eastAsia" w:ascii="宋体" w:hAnsi="宋体" w:eastAsia="仿宋_GB2312"/>
                <w:bCs/>
                <w:color w:val="000000" w:themeColor="text1"/>
                <w:sz w:val="24"/>
                <w14:textFill>
                  <w14:solidFill>
                    <w14:schemeClr w14:val="tx1"/>
                  </w14:solidFill>
                </w14:textFill>
              </w:rPr>
              <w:t>本单位</w:t>
            </w:r>
            <w:r>
              <w:rPr>
                <w:rFonts w:hint="eastAsia" w:ascii="宋体" w:hAnsi="宋体" w:eastAsia="仿宋_GB2312"/>
                <w:bCs/>
                <w:color w:val="000000" w:themeColor="text1"/>
                <w:sz w:val="24"/>
                <w:lang w:val="en-US" w:eastAsia="zh-CN"/>
                <w14:textFill>
                  <w14:solidFill>
                    <w14:schemeClr w14:val="tx1"/>
                  </w14:solidFill>
                </w14:textFill>
              </w:rPr>
              <w:t>确立的主要科普传播主题，</w:t>
            </w:r>
            <w:r>
              <w:rPr>
                <w:rFonts w:hint="eastAsia" w:ascii="宋体" w:hAnsi="宋体" w:eastAsia="仿宋_GB2312"/>
                <w:color w:val="000000" w:themeColor="text1"/>
                <w:sz w:val="24"/>
                <w14:textFill>
                  <w14:solidFill>
                    <w14:schemeClr w14:val="tx1"/>
                  </w14:solidFill>
                </w14:textFill>
              </w:rPr>
              <w:t>参照通知中列明的四类</w:t>
            </w:r>
            <w:r>
              <w:rPr>
                <w:rFonts w:hint="eastAsia" w:ascii="宋体" w:hAnsi="宋体" w:eastAsia="仿宋_GB2312"/>
                <w:color w:val="000000" w:themeColor="text1"/>
                <w:sz w:val="24"/>
                <w:lang w:val="en-US" w:eastAsia="zh-CN"/>
                <w14:textFill>
                  <w14:solidFill>
                    <w14:schemeClr w14:val="tx1"/>
                  </w14:solidFill>
                </w14:textFill>
              </w:rPr>
              <w:t>项目建设方向</w:t>
            </w:r>
            <w:r>
              <w:rPr>
                <w:rFonts w:hint="eastAsia" w:ascii="宋体" w:hAnsi="宋体" w:eastAsia="仿宋_GB2312"/>
                <w:color w:val="000000" w:themeColor="text1"/>
                <w:sz w:val="24"/>
                <w14:textFill>
                  <w14:solidFill>
                    <w14:schemeClr w14:val="tx1"/>
                  </w14:solidFill>
                </w14:textFill>
              </w:rPr>
              <w:t>，说明立项理由。在介绍立项依据时，请围绕本单位实施项目的基础条件、优势特点等内容展开。（正式填写时请删除</w:t>
            </w:r>
            <w:r>
              <w:rPr>
                <w:rFonts w:hint="eastAsia" w:ascii="宋体" w:hAnsi="宋体" w:eastAsia="仿宋_GB2312"/>
                <w:color w:val="000000" w:themeColor="text1"/>
                <w:sz w:val="24"/>
                <w:lang w:val="en-US" w:eastAsia="zh-CN"/>
                <w14:textFill>
                  <w14:solidFill>
                    <w14:schemeClr w14:val="tx1"/>
                  </w14:solidFill>
                </w14:textFill>
              </w:rPr>
              <w:t>注解</w:t>
            </w:r>
            <w:r>
              <w:rPr>
                <w:rFonts w:hint="eastAsia" w:ascii="宋体" w:hAnsi="宋体" w:eastAsia="仿宋_GB2312"/>
                <w:color w:val="000000" w:themeColor="text1"/>
                <w:sz w:val="24"/>
                <w14:textFill>
                  <w14:solidFill>
                    <w14:schemeClr w14:val="tx1"/>
                  </w14:solidFill>
                </w14:textFill>
              </w:rPr>
              <w:t>）</w:t>
            </w:r>
          </w:p>
          <w:p>
            <w:pPr>
              <w:spacing w:line="400" w:lineRule="exact"/>
              <w:rPr>
                <w:rFonts w:ascii="宋体" w:hAnsi="宋体" w:eastAsia="仿宋_GB2312"/>
                <w:color w:val="000000" w:themeColor="text1"/>
                <w:sz w:val="24"/>
                <w14:textFill>
                  <w14:solidFill>
                    <w14:schemeClr w14:val="tx1"/>
                  </w14:solidFill>
                </w14:textFill>
              </w:rPr>
            </w:pPr>
          </w:p>
          <w:p>
            <w:pPr>
              <w:pStyle w:val="3"/>
              <w:rPr>
                <w:color w:val="000000" w:themeColor="text1"/>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p>
            <w:pPr>
              <w:spacing w:line="400" w:lineRule="exact"/>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00" w:lineRule="exact"/>
              <w:rPr>
                <w:rFonts w:ascii="宋体" w:hAnsi="宋体" w:eastAsia="黑体"/>
                <w:color w:val="000000" w:themeColor="text1"/>
                <w:sz w:val="24"/>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五、项目</w:t>
            </w:r>
            <w:r>
              <w:rPr>
                <w:rFonts w:hint="eastAsia" w:ascii="宋体" w:hAnsi="宋体" w:eastAsia="黑体"/>
                <w:bCs/>
                <w:color w:val="000000" w:themeColor="text1"/>
                <w:sz w:val="24"/>
                <w:szCs w:val="32"/>
                <w:lang w:val="en-US" w:eastAsia="zh-CN"/>
                <w14:textFill>
                  <w14:solidFill>
                    <w14:schemeClr w14:val="tx1"/>
                  </w14:solidFill>
                </w14:textFill>
              </w:rPr>
              <w:t>建设</w:t>
            </w:r>
            <w:r>
              <w:rPr>
                <w:rFonts w:hint="eastAsia" w:ascii="宋体" w:hAnsi="宋体" w:eastAsia="黑体"/>
                <w:bCs/>
                <w:color w:val="000000" w:themeColor="text1"/>
                <w:sz w:val="24"/>
                <w:szCs w:val="32"/>
                <w14:textFill>
                  <w14:solidFill>
                    <w14:schemeClr w14:val="tx1"/>
                  </w14:solidFill>
                </w14:textFill>
              </w:rPr>
              <w:t>主要</w:t>
            </w:r>
            <w:r>
              <w:rPr>
                <w:rFonts w:hint="eastAsia" w:ascii="宋体" w:hAnsi="宋体" w:eastAsia="黑体"/>
                <w:bCs/>
                <w:color w:val="000000" w:themeColor="text1"/>
                <w:sz w:val="24"/>
                <w:szCs w:val="32"/>
                <w:lang w:val="en-US" w:eastAsia="zh-CN"/>
                <w14:textFill>
                  <w14:solidFill>
                    <w14:schemeClr w14:val="tx1"/>
                  </w14:solidFill>
                </w14:textFill>
              </w:rPr>
              <w:t>内容</w:t>
            </w:r>
            <w:r>
              <w:rPr>
                <w:rFonts w:hint="eastAsia" w:ascii="宋体" w:hAnsi="宋体" w:eastAsia="黑体"/>
                <w:bCs/>
                <w:color w:val="000000" w:themeColor="text1"/>
                <w:sz w:val="24"/>
                <w:szCs w:val="32"/>
                <w14:textFill>
                  <w14:solidFill>
                    <w14:schemeClr w14:val="tx1"/>
                  </w14:solidFill>
                </w14:textFill>
              </w:rPr>
              <w:t>与预期成效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7" w:hRule="atLeast"/>
          <w:jc w:val="center"/>
        </w:trPr>
        <w:tc>
          <w:tcPr>
            <w:tcW w:w="9442" w:type="dxa"/>
            <w:gridSpan w:val="15"/>
          </w:tcPr>
          <w:p>
            <w:pPr>
              <w:spacing w:line="400" w:lineRule="exact"/>
              <w:jc w:val="left"/>
              <w:rPr>
                <w:rFonts w:ascii="宋体" w:hAnsi="宋体" w:eastAsia="仿宋_GB2312"/>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注解：介绍项目</w:t>
            </w:r>
            <w:r>
              <w:rPr>
                <w:rFonts w:hint="eastAsia" w:ascii="宋体" w:hAnsi="宋体" w:eastAsia="仿宋_GB2312"/>
                <w:bCs/>
                <w:color w:val="000000" w:themeColor="text1"/>
                <w:sz w:val="24"/>
                <w:lang w:val="en-US" w:eastAsia="zh-CN"/>
                <w14:textFill>
                  <w14:solidFill>
                    <w14:schemeClr w14:val="tx1"/>
                  </w14:solidFill>
                </w14:textFill>
              </w:rPr>
              <w:t>建设</w:t>
            </w:r>
            <w:r>
              <w:rPr>
                <w:rFonts w:hint="eastAsia" w:ascii="宋体" w:hAnsi="宋体" w:eastAsia="仿宋_GB2312"/>
                <w:bCs/>
                <w:color w:val="000000" w:themeColor="text1"/>
                <w:sz w:val="24"/>
                <w14:textFill>
                  <w14:solidFill>
                    <w14:schemeClr w14:val="tx1"/>
                  </w14:solidFill>
                </w14:textFill>
              </w:rPr>
              <w:t>主要</w:t>
            </w:r>
            <w:r>
              <w:rPr>
                <w:rFonts w:hint="eastAsia" w:ascii="宋体" w:hAnsi="宋体" w:eastAsia="仿宋_GB2312"/>
                <w:bCs/>
                <w:color w:val="000000" w:themeColor="text1"/>
                <w:sz w:val="24"/>
                <w:lang w:val="en-US" w:eastAsia="zh-CN"/>
                <w14:textFill>
                  <w14:solidFill>
                    <w14:schemeClr w14:val="tx1"/>
                  </w14:solidFill>
                </w14:textFill>
              </w:rPr>
              <w:t>内容</w:t>
            </w:r>
            <w:r>
              <w:rPr>
                <w:rFonts w:hint="eastAsia" w:ascii="宋体" w:hAnsi="宋体" w:eastAsia="仿宋_GB2312"/>
                <w:bCs/>
                <w:color w:val="000000" w:themeColor="text1"/>
                <w:sz w:val="24"/>
                <w14:textFill>
                  <w14:solidFill>
                    <w14:schemeClr w14:val="tx1"/>
                  </w14:solidFill>
                </w14:textFill>
              </w:rPr>
              <w:t>时应务实详细，同时提出对应的、可量化的预期成效。主要工作一般在本年度内完成。工作计划中如涉及协作单位的，应体现协作单位的职责分工。</w:t>
            </w:r>
            <w:r>
              <w:rPr>
                <w:rFonts w:hint="eastAsia" w:ascii="宋体" w:hAnsi="宋体" w:eastAsia="仿宋_GB2312"/>
                <w:color w:val="000000" w:themeColor="text1"/>
                <w:sz w:val="24"/>
                <w14:textFill>
                  <w14:solidFill>
                    <w14:schemeClr w14:val="tx1"/>
                  </w14:solidFill>
                </w14:textFill>
              </w:rPr>
              <w:t>（正式填写时请删除</w:t>
            </w:r>
            <w:r>
              <w:rPr>
                <w:rFonts w:hint="eastAsia" w:ascii="宋体" w:hAnsi="宋体" w:eastAsia="仿宋_GB2312"/>
                <w:color w:val="000000" w:themeColor="text1"/>
                <w:sz w:val="24"/>
                <w:lang w:val="en-US" w:eastAsia="zh-CN"/>
                <w14:textFill>
                  <w14:solidFill>
                    <w14:schemeClr w14:val="tx1"/>
                  </w14:solidFill>
                </w14:textFill>
              </w:rPr>
              <w:t>注解</w:t>
            </w:r>
            <w:r>
              <w:rPr>
                <w:rFonts w:hint="eastAsia" w:ascii="宋体" w:hAnsi="宋体" w:eastAsia="仿宋_GB2312"/>
                <w:color w:val="000000" w:themeColor="text1"/>
                <w:sz w:val="24"/>
                <w14:textFill>
                  <w14:solidFill>
                    <w14:schemeClr w14:val="tx1"/>
                  </w14:solidFill>
                </w14:textFill>
              </w:rPr>
              <w:t>）</w:t>
            </w: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p>
            <w:pPr>
              <w:spacing w:line="400" w:lineRule="exact"/>
              <w:rPr>
                <w:rFonts w:ascii="宋体" w:hAnsi="宋体" w:eastAsia="黑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00" w:lineRule="exact"/>
              <w:rPr>
                <w:rFonts w:ascii="宋体" w:hAnsi="宋体" w:eastAsia="仿宋_GB2312"/>
                <w:bCs/>
                <w:color w:val="000000" w:themeColor="text1"/>
                <w:sz w:val="24"/>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六、项目负责人及主要参加人员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781" w:type="dxa"/>
            <w:tcBorders>
              <w:left w:val="single" w:color="000000" w:sz="4" w:space="0"/>
              <w:right w:val="single" w:color="000000" w:sz="4" w:space="0"/>
            </w:tcBorders>
            <w:vAlign w:val="center"/>
          </w:tcPr>
          <w:p>
            <w:pPr>
              <w:adjustRightInd w:val="0"/>
              <w:snapToGrid w:val="0"/>
              <w:jc w:val="center"/>
              <w:rPr>
                <w:rFonts w:ascii="宋体" w:hAnsi="宋体" w:eastAsia="黑体"/>
                <w:bCs/>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序号</w:t>
            </w:r>
          </w:p>
        </w:tc>
        <w:tc>
          <w:tcPr>
            <w:tcW w:w="960" w:type="dxa"/>
            <w:gridSpan w:val="3"/>
            <w:tcBorders>
              <w:left w:val="single" w:color="000000" w:sz="4" w:space="0"/>
              <w:right w:val="single" w:color="000000" w:sz="4" w:space="0"/>
            </w:tcBorders>
            <w:vAlign w:val="center"/>
          </w:tcPr>
          <w:p>
            <w:pPr>
              <w:adjustRightInd w:val="0"/>
              <w:snapToGrid w:val="0"/>
              <w:jc w:val="center"/>
              <w:rPr>
                <w:rFonts w:ascii="宋体" w:hAnsi="宋体" w:eastAsia="黑体"/>
                <w:bCs/>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姓名</w:t>
            </w:r>
          </w:p>
        </w:tc>
        <w:tc>
          <w:tcPr>
            <w:tcW w:w="990" w:type="dxa"/>
            <w:gridSpan w:val="2"/>
            <w:tcBorders>
              <w:left w:val="single" w:color="000000" w:sz="4" w:space="0"/>
              <w:right w:val="single" w:color="000000" w:sz="4" w:space="0"/>
            </w:tcBorders>
            <w:vAlign w:val="center"/>
          </w:tcPr>
          <w:p>
            <w:pPr>
              <w:adjustRightInd w:val="0"/>
              <w:snapToGrid w:val="0"/>
              <w:jc w:val="center"/>
              <w:rPr>
                <w:rFonts w:ascii="宋体" w:hAnsi="宋体" w:eastAsia="黑体"/>
                <w:bCs/>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年龄</w:t>
            </w:r>
          </w:p>
        </w:tc>
        <w:tc>
          <w:tcPr>
            <w:tcW w:w="1819" w:type="dxa"/>
            <w:gridSpan w:val="2"/>
            <w:tcBorders>
              <w:left w:val="single" w:color="000000" w:sz="4" w:space="0"/>
              <w:right w:val="single" w:color="000000" w:sz="4" w:space="0"/>
            </w:tcBorders>
            <w:vAlign w:val="center"/>
          </w:tcPr>
          <w:p>
            <w:pPr>
              <w:adjustRightInd w:val="0"/>
              <w:snapToGrid w:val="0"/>
              <w:jc w:val="center"/>
              <w:rPr>
                <w:rFonts w:ascii="宋体" w:hAnsi="宋体" w:eastAsia="黑体"/>
                <w:bCs/>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职务/职称</w:t>
            </w:r>
          </w:p>
        </w:tc>
        <w:tc>
          <w:tcPr>
            <w:tcW w:w="3178" w:type="dxa"/>
            <w:gridSpan w:val="6"/>
            <w:tcBorders>
              <w:left w:val="single" w:color="000000" w:sz="4" w:space="0"/>
              <w:right w:val="single" w:color="000000" w:sz="4" w:space="0"/>
            </w:tcBorders>
            <w:vAlign w:val="center"/>
          </w:tcPr>
          <w:p>
            <w:pPr>
              <w:adjustRightInd w:val="0"/>
              <w:snapToGrid w:val="0"/>
              <w:jc w:val="center"/>
              <w:rPr>
                <w:rFonts w:ascii="宋体" w:hAnsi="宋体" w:eastAsia="黑体"/>
                <w:bCs/>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工作单位</w:t>
            </w:r>
          </w:p>
        </w:tc>
        <w:tc>
          <w:tcPr>
            <w:tcW w:w="1714" w:type="dxa"/>
            <w:tcBorders>
              <w:left w:val="single" w:color="000000" w:sz="4" w:space="0"/>
              <w:right w:val="single" w:color="000000" w:sz="4" w:space="0"/>
            </w:tcBorders>
            <w:vAlign w:val="center"/>
          </w:tcPr>
          <w:p>
            <w:pPr>
              <w:adjustRightInd w:val="0"/>
              <w:snapToGrid w:val="0"/>
              <w:jc w:val="center"/>
              <w:rPr>
                <w:rFonts w:ascii="宋体" w:hAnsi="宋体" w:eastAsia="黑体"/>
                <w:bCs/>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在项目中承担的主要工作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bCs/>
                <w:color w:val="000000" w:themeColor="text1"/>
                <w:sz w:val="24"/>
                <w14:textFill>
                  <w14:solidFill>
                    <w14:schemeClr w14:val="tx1"/>
                  </w14:solidFill>
                </w14:textFill>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81" w:type="dxa"/>
            <w:tcBorders>
              <w:left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w:t>
            </w:r>
          </w:p>
        </w:tc>
        <w:tc>
          <w:tcPr>
            <w:tcW w:w="960" w:type="dxa"/>
            <w:gridSpan w:val="3"/>
            <w:tcBorders>
              <w:left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990" w:type="dxa"/>
            <w:gridSpan w:val="2"/>
            <w:tcBorders>
              <w:left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819" w:type="dxa"/>
            <w:gridSpan w:val="2"/>
            <w:tcBorders>
              <w:left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3178" w:type="dxa"/>
            <w:gridSpan w:val="6"/>
            <w:tcBorders>
              <w:left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714" w:type="dxa"/>
            <w:tcBorders>
              <w:left w:val="single" w:color="000000" w:sz="4" w:space="0"/>
              <w:right w:val="single" w:color="000000" w:sz="4" w:space="0"/>
            </w:tcBorders>
            <w:vAlign w:val="center"/>
          </w:tcPr>
          <w:p>
            <w:pPr>
              <w:widowControl/>
              <w:ind w:firstLine="238"/>
              <w:jc w:val="center"/>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jc w:val="center"/>
        </w:trPr>
        <w:tc>
          <w:tcPr>
            <w:tcW w:w="9442" w:type="dxa"/>
            <w:gridSpan w:val="15"/>
            <w:vAlign w:val="center"/>
          </w:tcPr>
          <w:p>
            <w:pPr>
              <w:spacing w:line="540" w:lineRule="exact"/>
              <w:rPr>
                <w:rFonts w:ascii="宋体" w:hAnsi="宋体" w:eastAsia="黑体"/>
                <w:color w:val="000000" w:themeColor="text1"/>
                <w:szCs w:val="28"/>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 xml:space="preserve">七、项目计划进度及阶段目标                                          </w:t>
            </w:r>
            <w:r>
              <w:rPr>
                <w:rFonts w:hint="eastAsia" w:ascii="宋体" w:hAnsi="宋体" w:eastAsia="黑体"/>
                <w:color w:val="000000" w:themeColor="text1"/>
                <w14:textFill>
                  <w14:solidFill>
                    <w14:schemeClr w14:val="tx1"/>
                  </w14:solidFill>
                </w14:textFill>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jc w:val="center"/>
        </w:trPr>
        <w:tc>
          <w:tcPr>
            <w:tcW w:w="1394" w:type="dxa"/>
            <w:gridSpan w:val="3"/>
            <w:vAlign w:val="center"/>
          </w:tcPr>
          <w:p>
            <w:pPr>
              <w:jc w:val="center"/>
              <w:rPr>
                <w:rFonts w:ascii="宋体" w:hAnsi="宋体" w:eastAsia="仿宋_GB2312"/>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实施阶段</w:t>
            </w:r>
          </w:p>
        </w:tc>
        <w:tc>
          <w:tcPr>
            <w:tcW w:w="5255" w:type="dxa"/>
            <w:gridSpan w:val="9"/>
            <w:vAlign w:val="center"/>
          </w:tcPr>
          <w:p>
            <w:pPr>
              <w:jc w:val="center"/>
              <w:rPr>
                <w:rFonts w:ascii="宋体" w:hAnsi="宋体" w:eastAsia="仿宋_GB2312"/>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工作内容与目标</w:t>
            </w:r>
          </w:p>
        </w:tc>
        <w:tc>
          <w:tcPr>
            <w:tcW w:w="911" w:type="dxa"/>
            <w:vAlign w:val="center"/>
          </w:tcPr>
          <w:p>
            <w:pPr>
              <w:jc w:val="center"/>
              <w:rPr>
                <w:rFonts w:ascii="宋体" w:hAnsi="宋体" w:eastAsia="仿宋_GB2312"/>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预算金额</w:t>
            </w:r>
          </w:p>
        </w:tc>
        <w:tc>
          <w:tcPr>
            <w:tcW w:w="1882" w:type="dxa"/>
            <w:gridSpan w:val="2"/>
            <w:vAlign w:val="center"/>
          </w:tcPr>
          <w:p>
            <w:pPr>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1394" w:type="dxa"/>
            <w:gridSpan w:val="3"/>
            <w:vAlign w:val="center"/>
          </w:tcPr>
          <w:p>
            <w:pPr>
              <w:spacing w:line="54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第一阶段</w:t>
            </w:r>
          </w:p>
        </w:tc>
        <w:tc>
          <w:tcPr>
            <w:tcW w:w="5255" w:type="dxa"/>
            <w:gridSpan w:val="9"/>
            <w:vAlign w:val="center"/>
          </w:tcPr>
          <w:p>
            <w:pPr>
              <w:spacing w:line="540" w:lineRule="exact"/>
              <w:rPr>
                <w:rFonts w:ascii="宋体" w:hAnsi="宋体" w:eastAsia="仿宋_GB2312"/>
                <w:color w:val="000000" w:themeColor="text1"/>
                <w:sz w:val="24"/>
                <w14:textFill>
                  <w14:solidFill>
                    <w14:schemeClr w14:val="tx1"/>
                  </w14:solidFill>
                </w14:textFill>
              </w:rPr>
            </w:pPr>
          </w:p>
        </w:tc>
        <w:tc>
          <w:tcPr>
            <w:tcW w:w="911" w:type="dxa"/>
            <w:vAlign w:val="center"/>
          </w:tcPr>
          <w:p>
            <w:pPr>
              <w:spacing w:line="540" w:lineRule="exact"/>
              <w:jc w:val="center"/>
              <w:rPr>
                <w:rFonts w:ascii="宋体" w:hAnsi="宋体" w:eastAsia="仿宋_GB2312"/>
                <w:color w:val="000000" w:themeColor="text1"/>
                <w:sz w:val="24"/>
                <w14:textFill>
                  <w14:solidFill>
                    <w14:schemeClr w14:val="tx1"/>
                  </w14:solidFill>
                </w14:textFill>
              </w:rPr>
            </w:pPr>
          </w:p>
        </w:tc>
        <w:tc>
          <w:tcPr>
            <w:tcW w:w="1882" w:type="dxa"/>
            <w:gridSpan w:val="2"/>
            <w:vAlign w:val="center"/>
          </w:tcPr>
          <w:p>
            <w:pPr>
              <w:spacing w:line="540" w:lineRule="exact"/>
              <w:jc w:val="center"/>
              <w:rPr>
                <w:rFonts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月至</w:t>
            </w:r>
          </w:p>
          <w:p>
            <w:pPr>
              <w:spacing w:line="540" w:lineRule="exact"/>
              <w:jc w:val="center"/>
              <w:rPr>
                <w:rFonts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1394" w:type="dxa"/>
            <w:gridSpan w:val="3"/>
            <w:vAlign w:val="center"/>
          </w:tcPr>
          <w:p>
            <w:pPr>
              <w:spacing w:line="540" w:lineRule="exact"/>
              <w:jc w:val="center"/>
              <w:rPr>
                <w:rFonts w:hint="eastAsia"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第二阶段</w:t>
            </w:r>
          </w:p>
        </w:tc>
        <w:tc>
          <w:tcPr>
            <w:tcW w:w="5255" w:type="dxa"/>
            <w:gridSpan w:val="9"/>
            <w:vAlign w:val="center"/>
          </w:tcPr>
          <w:p>
            <w:pPr>
              <w:spacing w:line="540" w:lineRule="exact"/>
              <w:rPr>
                <w:rFonts w:ascii="宋体" w:hAnsi="宋体" w:eastAsia="仿宋_GB2312"/>
                <w:color w:val="000000" w:themeColor="text1"/>
                <w:sz w:val="24"/>
                <w14:textFill>
                  <w14:solidFill>
                    <w14:schemeClr w14:val="tx1"/>
                  </w14:solidFill>
                </w14:textFill>
              </w:rPr>
            </w:pPr>
          </w:p>
        </w:tc>
        <w:tc>
          <w:tcPr>
            <w:tcW w:w="911" w:type="dxa"/>
            <w:vAlign w:val="center"/>
          </w:tcPr>
          <w:p>
            <w:pPr>
              <w:spacing w:line="540" w:lineRule="exact"/>
              <w:jc w:val="center"/>
              <w:rPr>
                <w:rFonts w:ascii="宋体" w:hAnsi="宋体" w:eastAsia="仿宋_GB2312"/>
                <w:color w:val="000000" w:themeColor="text1"/>
                <w:sz w:val="24"/>
                <w14:textFill>
                  <w14:solidFill>
                    <w14:schemeClr w14:val="tx1"/>
                  </w14:solidFill>
                </w14:textFill>
              </w:rPr>
            </w:pPr>
          </w:p>
        </w:tc>
        <w:tc>
          <w:tcPr>
            <w:tcW w:w="1882" w:type="dxa"/>
            <w:gridSpan w:val="2"/>
            <w:vAlign w:val="center"/>
          </w:tcPr>
          <w:p>
            <w:pPr>
              <w:spacing w:line="540" w:lineRule="exact"/>
              <w:jc w:val="center"/>
              <w:rPr>
                <w:rFonts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月至</w:t>
            </w:r>
          </w:p>
          <w:p>
            <w:pPr>
              <w:spacing w:line="540" w:lineRule="exact"/>
              <w:jc w:val="center"/>
              <w:rPr>
                <w:rFonts w:hint="eastAsia"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1394" w:type="dxa"/>
            <w:gridSpan w:val="3"/>
            <w:vAlign w:val="center"/>
          </w:tcPr>
          <w:p>
            <w:pPr>
              <w:spacing w:line="540" w:lineRule="exact"/>
              <w:jc w:val="center"/>
              <w:rPr>
                <w:rFonts w:hint="eastAsia"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第三阶段</w:t>
            </w:r>
          </w:p>
        </w:tc>
        <w:tc>
          <w:tcPr>
            <w:tcW w:w="5255" w:type="dxa"/>
            <w:gridSpan w:val="9"/>
            <w:vAlign w:val="center"/>
          </w:tcPr>
          <w:p>
            <w:pPr>
              <w:spacing w:line="540" w:lineRule="exact"/>
              <w:rPr>
                <w:rFonts w:ascii="宋体" w:hAnsi="宋体" w:eastAsia="仿宋_GB2312"/>
                <w:color w:val="000000" w:themeColor="text1"/>
                <w:sz w:val="24"/>
                <w14:textFill>
                  <w14:solidFill>
                    <w14:schemeClr w14:val="tx1"/>
                  </w14:solidFill>
                </w14:textFill>
              </w:rPr>
            </w:pPr>
          </w:p>
        </w:tc>
        <w:tc>
          <w:tcPr>
            <w:tcW w:w="911" w:type="dxa"/>
            <w:vAlign w:val="center"/>
          </w:tcPr>
          <w:p>
            <w:pPr>
              <w:spacing w:line="540" w:lineRule="exact"/>
              <w:jc w:val="center"/>
              <w:rPr>
                <w:rFonts w:ascii="宋体" w:hAnsi="宋体" w:eastAsia="仿宋_GB2312"/>
                <w:color w:val="000000" w:themeColor="text1"/>
                <w:sz w:val="24"/>
                <w14:textFill>
                  <w14:solidFill>
                    <w14:schemeClr w14:val="tx1"/>
                  </w14:solidFill>
                </w14:textFill>
              </w:rPr>
            </w:pPr>
          </w:p>
        </w:tc>
        <w:tc>
          <w:tcPr>
            <w:tcW w:w="1882" w:type="dxa"/>
            <w:gridSpan w:val="2"/>
            <w:vAlign w:val="center"/>
          </w:tcPr>
          <w:p>
            <w:pPr>
              <w:spacing w:line="540" w:lineRule="exact"/>
              <w:jc w:val="center"/>
              <w:rPr>
                <w:rFonts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月至</w:t>
            </w:r>
          </w:p>
          <w:p>
            <w:pPr>
              <w:spacing w:line="540" w:lineRule="exact"/>
              <w:jc w:val="center"/>
              <w:rPr>
                <w:rFonts w:hint="eastAsia"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1394" w:type="dxa"/>
            <w:gridSpan w:val="3"/>
            <w:vAlign w:val="center"/>
          </w:tcPr>
          <w:p>
            <w:pPr>
              <w:spacing w:line="540" w:lineRule="exact"/>
              <w:jc w:val="center"/>
              <w:rPr>
                <w:rFonts w:hint="eastAsia"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第</w:t>
            </w:r>
            <w:r>
              <w:rPr>
                <w:rFonts w:hint="eastAsia" w:ascii="宋体" w:hAnsi="宋体" w:eastAsia="仿宋_GB2312"/>
                <w:color w:val="000000" w:themeColor="text1"/>
                <w:sz w:val="24"/>
                <w:lang w:val="en-US" w:eastAsia="zh-CN"/>
                <w14:textFill>
                  <w14:solidFill>
                    <w14:schemeClr w14:val="tx1"/>
                  </w14:solidFill>
                </w14:textFill>
              </w:rPr>
              <w:t>四</w:t>
            </w:r>
            <w:r>
              <w:rPr>
                <w:rFonts w:hint="eastAsia" w:ascii="宋体" w:hAnsi="宋体" w:eastAsia="仿宋_GB2312"/>
                <w:color w:val="000000" w:themeColor="text1"/>
                <w:sz w:val="24"/>
                <w14:textFill>
                  <w14:solidFill>
                    <w14:schemeClr w14:val="tx1"/>
                  </w14:solidFill>
                </w14:textFill>
              </w:rPr>
              <w:t>阶段</w:t>
            </w:r>
          </w:p>
        </w:tc>
        <w:tc>
          <w:tcPr>
            <w:tcW w:w="5255" w:type="dxa"/>
            <w:gridSpan w:val="9"/>
            <w:vAlign w:val="center"/>
          </w:tcPr>
          <w:p>
            <w:pPr>
              <w:spacing w:line="540" w:lineRule="exact"/>
              <w:rPr>
                <w:rFonts w:ascii="宋体" w:hAnsi="宋体" w:eastAsia="仿宋_GB2312"/>
                <w:color w:val="000000" w:themeColor="text1"/>
                <w:sz w:val="24"/>
                <w14:textFill>
                  <w14:solidFill>
                    <w14:schemeClr w14:val="tx1"/>
                  </w14:solidFill>
                </w14:textFill>
              </w:rPr>
            </w:pPr>
          </w:p>
        </w:tc>
        <w:tc>
          <w:tcPr>
            <w:tcW w:w="911" w:type="dxa"/>
            <w:vAlign w:val="center"/>
          </w:tcPr>
          <w:p>
            <w:pPr>
              <w:spacing w:line="540" w:lineRule="exact"/>
              <w:jc w:val="center"/>
              <w:rPr>
                <w:rFonts w:ascii="宋体" w:hAnsi="宋体" w:eastAsia="仿宋_GB2312"/>
                <w:color w:val="000000" w:themeColor="text1"/>
                <w:sz w:val="24"/>
                <w14:textFill>
                  <w14:solidFill>
                    <w14:schemeClr w14:val="tx1"/>
                  </w14:solidFill>
                </w14:textFill>
              </w:rPr>
            </w:pPr>
          </w:p>
        </w:tc>
        <w:tc>
          <w:tcPr>
            <w:tcW w:w="1882" w:type="dxa"/>
            <w:gridSpan w:val="2"/>
            <w:vAlign w:val="center"/>
          </w:tcPr>
          <w:p>
            <w:pPr>
              <w:spacing w:line="540" w:lineRule="exact"/>
              <w:jc w:val="center"/>
              <w:rPr>
                <w:rFonts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月至</w:t>
            </w:r>
          </w:p>
          <w:p>
            <w:pPr>
              <w:spacing w:line="540" w:lineRule="exact"/>
              <w:jc w:val="center"/>
              <w:rPr>
                <w:rFonts w:hint="eastAsia"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394" w:type="dxa"/>
            <w:gridSpan w:val="3"/>
            <w:vAlign w:val="center"/>
          </w:tcPr>
          <w:p>
            <w:pPr>
              <w:spacing w:line="540" w:lineRule="exact"/>
              <w:jc w:val="center"/>
              <w:rPr>
                <w:rFonts w:hint="eastAsia" w:ascii="宋体" w:hAnsi="宋体" w:eastAsia="仿宋_GB2312"/>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w:t>
            </w:r>
          </w:p>
        </w:tc>
        <w:tc>
          <w:tcPr>
            <w:tcW w:w="5255" w:type="dxa"/>
            <w:gridSpan w:val="9"/>
            <w:vAlign w:val="center"/>
          </w:tcPr>
          <w:p>
            <w:pPr>
              <w:spacing w:line="540" w:lineRule="exact"/>
              <w:rPr>
                <w:rFonts w:ascii="宋体" w:hAnsi="宋体" w:eastAsia="仿宋_GB2312"/>
                <w:color w:val="000000" w:themeColor="text1"/>
                <w:sz w:val="24"/>
                <w14:textFill>
                  <w14:solidFill>
                    <w14:schemeClr w14:val="tx1"/>
                  </w14:solidFill>
                </w14:textFill>
              </w:rPr>
            </w:pPr>
          </w:p>
        </w:tc>
        <w:tc>
          <w:tcPr>
            <w:tcW w:w="911" w:type="dxa"/>
            <w:vAlign w:val="center"/>
          </w:tcPr>
          <w:p>
            <w:pPr>
              <w:spacing w:line="540" w:lineRule="exact"/>
              <w:jc w:val="center"/>
              <w:rPr>
                <w:rFonts w:ascii="宋体" w:hAnsi="宋体" w:eastAsia="仿宋_GB2312"/>
                <w:color w:val="000000" w:themeColor="text1"/>
                <w:sz w:val="24"/>
                <w14:textFill>
                  <w14:solidFill>
                    <w14:schemeClr w14:val="tx1"/>
                  </w14:solidFill>
                </w14:textFill>
              </w:rPr>
            </w:pPr>
          </w:p>
        </w:tc>
        <w:tc>
          <w:tcPr>
            <w:tcW w:w="1882" w:type="dxa"/>
            <w:gridSpan w:val="2"/>
            <w:vAlign w:val="center"/>
          </w:tcPr>
          <w:p>
            <w:pPr>
              <w:spacing w:line="540" w:lineRule="exact"/>
              <w:jc w:val="center"/>
              <w:rPr>
                <w:rFonts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月至</w:t>
            </w:r>
          </w:p>
          <w:p>
            <w:pPr>
              <w:spacing w:line="540" w:lineRule="exact"/>
              <w:jc w:val="center"/>
              <w:rPr>
                <w:rFonts w:hint="eastAsia" w:ascii="宋体" w:hAnsi="宋体" w:eastAsia="仿宋_GB2312"/>
                <w:bCs/>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年</w:t>
            </w:r>
            <w:r>
              <w:rPr>
                <w:rFonts w:ascii="宋体" w:hAnsi="宋体" w:eastAsia="仿宋_GB2312"/>
                <w:bCs/>
                <w:color w:val="000000" w:themeColor="text1"/>
                <w:sz w:val="24"/>
                <w14:textFill>
                  <w14:solidFill>
                    <w14:schemeClr w14:val="tx1"/>
                  </w14:solidFill>
                </w14:textFill>
              </w:rPr>
              <w:t xml:space="preserve">  </w:t>
            </w:r>
            <w:r>
              <w:rPr>
                <w:rFonts w:hint="eastAsia" w:ascii="宋体" w:hAnsi="宋体" w:eastAsia="仿宋_GB2312"/>
                <w:bCs/>
                <w:color w:val="000000" w:themeColor="text1"/>
                <w:sz w:val="24"/>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540" w:lineRule="exact"/>
              <w:rPr>
                <w:rFonts w:ascii="宋体" w:hAnsi="宋体" w:eastAsia="楷体_GB2312"/>
                <w:color w:val="000000" w:themeColor="text1"/>
                <w:szCs w:val="21"/>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八、项目经费预算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9" w:hRule="atLeast"/>
          <w:jc w:val="center"/>
        </w:trPr>
        <w:tc>
          <w:tcPr>
            <w:tcW w:w="9442" w:type="dxa"/>
            <w:gridSpan w:val="15"/>
          </w:tcPr>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经费总预算</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eastAsia="仿宋_GB2312"/>
                <w:color w:val="000000" w:themeColor="text1"/>
                <w:sz w:val="24"/>
                <w14:textFill>
                  <w14:solidFill>
                    <w14:schemeClr w14:val="tx1"/>
                  </w14:solidFill>
                </w14:textFill>
              </w:rPr>
            </w:pPr>
            <w:r>
              <w:rPr>
                <w:rFonts w:ascii="宋体" w:hAnsi="宋体" w:eastAsia="仿宋_GB2312"/>
                <w:color w:val="000000" w:themeColor="text1"/>
                <w:sz w:val="24"/>
                <w14:textFill>
                  <w14:solidFill>
                    <w14:schemeClr w14:val="tx1"/>
                  </w14:solidFill>
                </w14:textFill>
              </w:rPr>
              <w:t>1.</w:t>
            </w:r>
            <w:r>
              <w:rPr>
                <w:rFonts w:hint="eastAsia" w:ascii="宋体" w:hAnsi="宋体" w:eastAsia="仿宋_GB2312"/>
                <w:color w:val="000000" w:themeColor="text1"/>
                <w:sz w:val="24"/>
                <w14:textFill>
                  <w14:solidFill>
                    <w14:schemeClr w14:val="tx1"/>
                  </w14:solidFill>
                </w14:textFill>
              </w:rPr>
              <w:t>申请福建省优秀科普教育基地补助专项经费</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仿宋_GB2312"/>
                <w:color w:val="000000" w:themeColor="text1"/>
                <w:sz w:val="24"/>
                <w:lang w:val="en-US" w:eastAsia="zh-CN"/>
                <w14:textFill>
                  <w14:solidFill>
                    <w14:schemeClr w14:val="tx1"/>
                  </w14:solidFill>
                </w14:textFill>
              </w:rPr>
              <w:t>50</w:t>
            </w:r>
            <w:r>
              <w:rPr>
                <w:rFonts w:hint="eastAsia" w:ascii="宋体" w:hAnsi="宋体" w:eastAsia="仿宋_GB2312"/>
                <w:color w:val="000000" w:themeColor="text1"/>
                <w:sz w:val="24"/>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宋体" w:hAnsi="宋体" w:eastAsia="仿宋_GB2312"/>
                <w:color w:val="000000" w:themeColor="text1"/>
                <w:sz w:val="24"/>
                <w14:textFill>
                  <w14:solidFill>
                    <w14:schemeClr w14:val="tx1"/>
                  </w14:solidFill>
                </w14:textFill>
              </w:rPr>
            </w:pPr>
            <w:r>
              <w:rPr>
                <w:rFonts w:ascii="宋体" w:hAnsi="宋体" w:eastAsia="仿宋_GB2312"/>
                <w:color w:val="000000" w:themeColor="text1"/>
                <w:sz w:val="24"/>
                <w14:textFill>
                  <w14:solidFill>
                    <w14:schemeClr w14:val="tx1"/>
                  </w14:solidFill>
                </w14:textFill>
              </w:rPr>
              <w:t>2.</w:t>
            </w:r>
            <w:r>
              <w:rPr>
                <w:rFonts w:hint="eastAsia" w:ascii="宋体" w:hAnsi="宋体" w:eastAsia="仿宋_GB2312"/>
                <w:color w:val="000000" w:themeColor="text1"/>
                <w:sz w:val="24"/>
                <w14:textFill>
                  <w14:solidFill>
                    <w14:schemeClr w14:val="tx1"/>
                  </w14:solidFill>
                </w14:textFill>
              </w:rPr>
              <w:t>自有配套经费</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val="0"/>
              <w:spacing w:line="480" w:lineRule="exact"/>
              <w:ind w:firstLine="960" w:firstLineChars="400"/>
              <w:textAlignment w:val="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包括：国家财政拨款</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万元</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（来源：</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80" w:lineRule="exact"/>
              <w:ind w:firstLine="960" w:firstLineChars="400"/>
              <w:textAlignment w:val="auto"/>
              <w:rPr>
                <w:rFonts w:ascii="宋体" w:hAnsi="宋体" w:eastAsia="仿宋_GB2312"/>
                <w:color w:val="000000" w:themeColor="text1"/>
                <w:sz w:val="24"/>
                <w14:textFill>
                  <w14:solidFill>
                    <w14:schemeClr w14:val="tx1"/>
                  </w14:solidFill>
                </w14:textFill>
              </w:rPr>
            </w:pP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地方政府配套</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万元</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（来源：</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80" w:lineRule="exact"/>
              <w:ind w:firstLine="2030" w:firstLineChars="846"/>
              <w:textAlignment w:val="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单位自筹</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val="0"/>
              <w:spacing w:line="480" w:lineRule="exact"/>
              <w:ind w:firstLine="2030" w:firstLineChars="846"/>
              <w:textAlignment w:val="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企业投入</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val="0"/>
              <w:spacing w:line="480" w:lineRule="exact"/>
              <w:ind w:firstLine="2400" w:firstLineChars="1000"/>
              <w:textAlignment w:val="auto"/>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其他</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9442" w:type="dxa"/>
            <w:gridSpan w:val="15"/>
            <w:vAlign w:val="center"/>
          </w:tcPr>
          <w:p>
            <w:pPr>
              <w:snapToGrid w:val="0"/>
              <w:spacing w:line="380" w:lineRule="exact"/>
              <w:jc w:val="right"/>
              <w:rPr>
                <w:rFonts w:hint="eastAsia" w:ascii="宋体" w:hAnsi="宋体" w:eastAsia="黑体" w:cs="黑体"/>
                <w:bCs/>
                <w:color w:val="000000" w:themeColor="text1"/>
                <w14:textFill>
                  <w14:solidFill>
                    <w14:schemeClr w14:val="tx1"/>
                  </w14:solidFill>
                </w14:textFill>
              </w:rPr>
            </w:pPr>
            <w:r>
              <w:rPr>
                <w:rFonts w:hint="eastAsia" w:ascii="宋体" w:hAnsi="宋体" w:eastAsia="黑体" w:cs="黑体"/>
                <w:b w:val="0"/>
                <w:bCs/>
                <w:color w:val="000000" w:themeColor="text1"/>
                <w:sz w:val="24"/>
                <w:szCs w:val="24"/>
                <w14:textFill>
                  <w14:solidFill>
                    <w14:schemeClr w14:val="tx1"/>
                  </w14:solidFill>
                </w14:textFill>
              </w:rPr>
              <w:t>专项经费支出预算表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7" w:hRule="atLeast"/>
          <w:jc w:val="center"/>
        </w:trPr>
        <w:tc>
          <w:tcPr>
            <w:tcW w:w="1012" w:type="dxa"/>
            <w:gridSpan w:val="2"/>
            <w:vAlign w:val="center"/>
          </w:tcPr>
          <w:p>
            <w:pPr>
              <w:snapToGrid w:val="0"/>
              <w:jc w:val="center"/>
              <w:rPr>
                <w:rFonts w:ascii="宋体" w:hAnsi="宋体" w:eastAsia="黑体"/>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测算</w:t>
            </w:r>
          </w:p>
          <w:p>
            <w:pPr>
              <w:snapToGrid w:val="0"/>
              <w:jc w:val="center"/>
              <w:rPr>
                <w:rFonts w:ascii="宋体" w:hAnsi="宋体" w:eastAsia="仿宋_GB2312"/>
                <w:bCs/>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依据</w:t>
            </w:r>
          </w:p>
        </w:tc>
        <w:tc>
          <w:tcPr>
            <w:tcW w:w="8430" w:type="dxa"/>
            <w:gridSpan w:val="13"/>
            <w:vAlign w:val="top"/>
          </w:tcPr>
          <w:p>
            <w:pPr>
              <w:snapToGrid w:val="0"/>
              <w:spacing w:line="320" w:lineRule="exact"/>
              <w:rPr>
                <w:rFonts w:hint="eastAsia" w:ascii="宋体" w:hAnsi="宋体" w:eastAsia="仿宋_GB2312"/>
                <w:color w:val="000000" w:themeColor="text1"/>
                <w:sz w:val="24"/>
                <w14:textFill>
                  <w14:solidFill>
                    <w14:schemeClr w14:val="tx1"/>
                  </w14:solidFill>
                </w14:textFill>
              </w:rPr>
            </w:pPr>
            <w:bookmarkStart w:id="0" w:name="_GoBack"/>
            <w:bookmarkEnd w:id="0"/>
            <w:r>
              <w:rPr>
                <w:rFonts w:hint="eastAsia" w:ascii="宋体" w:hAnsi="宋体" w:eastAsia="仿宋_GB2312"/>
                <w:bCs/>
                <w:color w:val="000000" w:themeColor="text1"/>
                <w:sz w:val="24"/>
                <w14:textFill>
                  <w14:solidFill>
                    <w14:schemeClr w14:val="tx1"/>
                  </w14:solidFill>
                </w14:textFill>
              </w:rPr>
              <w:t>注解：对专项经费支出预算进行</w:t>
            </w:r>
            <w:r>
              <w:rPr>
                <w:rFonts w:hint="eastAsia" w:ascii="宋体" w:hAnsi="宋体" w:eastAsia="仿宋_GB2312"/>
                <w:bCs/>
                <w:color w:val="000000" w:themeColor="text1"/>
                <w:sz w:val="24"/>
                <w:lang w:val="en-US" w:eastAsia="zh-CN"/>
                <w14:textFill>
                  <w14:solidFill>
                    <w14:schemeClr w14:val="tx1"/>
                  </w14:solidFill>
                </w14:textFill>
              </w:rPr>
              <w:t>详细</w:t>
            </w:r>
            <w:r>
              <w:rPr>
                <w:rFonts w:hint="eastAsia" w:ascii="宋体" w:hAnsi="宋体" w:eastAsia="仿宋_GB2312"/>
                <w:bCs/>
                <w:color w:val="000000" w:themeColor="text1"/>
                <w:sz w:val="24"/>
                <w14:textFill>
                  <w14:solidFill>
                    <w14:schemeClr w14:val="tx1"/>
                  </w14:solidFill>
                </w14:textFill>
              </w:rPr>
              <w:t>说明</w:t>
            </w:r>
            <w:r>
              <w:rPr>
                <w:rFonts w:hint="eastAsia" w:ascii="宋体" w:hAnsi="宋体" w:eastAsia="仿宋_GB2312"/>
                <w:bCs/>
                <w:color w:val="000000" w:themeColor="text1"/>
                <w:sz w:val="24"/>
                <w:lang w:eastAsia="zh-CN"/>
                <w14:textFill>
                  <w14:solidFill>
                    <w14:schemeClr w14:val="tx1"/>
                  </w14:solidFill>
                </w14:textFill>
              </w:rPr>
              <w:t>。</w:t>
            </w:r>
            <w:r>
              <w:rPr>
                <w:rFonts w:hint="eastAsia" w:ascii="宋体" w:hAnsi="宋体" w:eastAsia="仿宋_GB2312"/>
                <w:bCs/>
                <w:color w:val="000000" w:themeColor="text1"/>
                <w:sz w:val="24"/>
                <w:lang w:val="en-US" w:eastAsia="zh-CN"/>
                <w14:textFill>
                  <w14:solidFill>
                    <w14:schemeClr w14:val="tx1"/>
                  </w14:solidFill>
                </w14:textFill>
              </w:rPr>
              <w:t>对照项目建设的工作内容，逐项进行测算，提出合理依据。此外，还需</w:t>
            </w:r>
            <w:r>
              <w:rPr>
                <w:rFonts w:hint="eastAsia" w:ascii="宋体" w:hAnsi="宋体" w:eastAsia="仿宋_GB2312"/>
                <w:bCs/>
                <w:color w:val="000000" w:themeColor="text1"/>
                <w:sz w:val="24"/>
                <w14:textFill>
                  <w14:solidFill>
                    <w14:schemeClr w14:val="tx1"/>
                  </w14:solidFill>
                </w14:textFill>
              </w:rPr>
              <w:t>标明测算时所参照的规章制度、规则标准</w:t>
            </w:r>
            <w:r>
              <w:rPr>
                <w:rFonts w:hint="eastAsia" w:ascii="宋体" w:hAnsi="宋体" w:eastAsia="仿宋_GB2312"/>
                <w:bCs/>
                <w:color w:val="000000" w:themeColor="text1"/>
                <w:sz w:val="24"/>
                <w:lang w:val="en-US" w:eastAsia="zh-CN"/>
                <w14:textFill>
                  <w14:solidFill>
                    <w14:schemeClr w14:val="tx1"/>
                  </w14:solidFill>
                </w14:textFill>
              </w:rPr>
              <w:t>等。</w:t>
            </w:r>
            <w:r>
              <w:rPr>
                <w:rFonts w:hint="eastAsia" w:ascii="宋体" w:hAnsi="宋体" w:eastAsia="仿宋_GB2312"/>
                <w:color w:val="000000" w:themeColor="text1"/>
                <w:sz w:val="24"/>
                <w14:textFill>
                  <w14:solidFill>
                    <w14:schemeClr w14:val="tx1"/>
                  </w14:solidFill>
                </w14:textFill>
              </w:rPr>
              <w:t>（正式填写时请删除</w:t>
            </w:r>
            <w:r>
              <w:rPr>
                <w:rFonts w:hint="eastAsia" w:ascii="宋体" w:hAnsi="宋体" w:eastAsia="仿宋_GB2312"/>
                <w:color w:val="000000" w:themeColor="text1"/>
                <w:sz w:val="24"/>
                <w:lang w:val="en-US" w:eastAsia="zh-CN"/>
                <w14:textFill>
                  <w14:solidFill>
                    <w14:schemeClr w14:val="tx1"/>
                  </w14:solidFill>
                </w14:textFill>
              </w:rPr>
              <w:t>注解</w:t>
            </w:r>
            <w:r>
              <w:rPr>
                <w:rFonts w:hint="eastAsia" w:ascii="宋体" w:hAnsi="宋体" w:eastAsia="仿宋_GB2312"/>
                <w:color w:val="000000" w:themeColor="text1"/>
                <w:sz w:val="24"/>
                <w14:textFill>
                  <w14:solidFill>
                    <w14:schemeClr w14:val="tx1"/>
                  </w14:solidFill>
                </w14:textFill>
              </w:rPr>
              <w:t>）</w:t>
            </w:r>
          </w:p>
          <w:p>
            <w:pPr>
              <w:snapToGrid w:val="0"/>
              <w:spacing w:line="320" w:lineRule="exact"/>
              <w:rPr>
                <w:rFonts w:hint="eastAsia" w:ascii="宋体" w:hAnsi="宋体" w:eastAsia="仿宋_GB2312"/>
                <w:color w:val="000000" w:themeColor="text1"/>
                <w:sz w:val="24"/>
                <w14:textFill>
                  <w14:solidFill>
                    <w14:schemeClr w14:val="tx1"/>
                  </w14:solidFill>
                </w14:textFill>
              </w:rPr>
            </w:pPr>
          </w:p>
          <w:p>
            <w:pPr>
              <w:snapToGrid w:val="0"/>
              <w:spacing w:line="320" w:lineRule="exact"/>
              <w:rPr>
                <w:rFonts w:hint="eastAsia" w:ascii="宋体" w:hAnsi="宋体" w:eastAsia="仿宋_GB2312"/>
                <w:color w:val="000000" w:themeColor="text1"/>
                <w:sz w:val="24"/>
                <w14:textFill>
                  <w14:solidFill>
                    <w14:schemeClr w14:val="tx1"/>
                  </w14:solidFill>
                </w14:textFill>
              </w:rPr>
            </w:pPr>
          </w:p>
          <w:p>
            <w:pPr>
              <w:snapToGrid w:val="0"/>
              <w:spacing w:line="320" w:lineRule="exact"/>
              <w:rPr>
                <w:rFonts w:hint="eastAsia" w:ascii="宋体" w:hAnsi="宋体" w:eastAsia="仿宋_GB2312"/>
                <w:color w:val="000000" w:themeColor="text1"/>
                <w:sz w:val="24"/>
                <w14:textFill>
                  <w14:solidFill>
                    <w14:schemeClr w14:val="tx1"/>
                  </w14:solidFill>
                </w14:textFill>
              </w:rPr>
            </w:pPr>
          </w:p>
          <w:p>
            <w:pPr>
              <w:snapToGrid w:val="0"/>
              <w:spacing w:line="320" w:lineRule="exact"/>
              <w:rPr>
                <w:rFonts w:hint="eastAsia" w:ascii="宋体" w:hAnsi="宋体" w:eastAsia="仿宋_GB2312"/>
                <w:color w:val="000000" w:themeColor="text1"/>
                <w:sz w:val="24"/>
                <w14:textFill>
                  <w14:solidFill>
                    <w14:schemeClr w14:val="tx1"/>
                  </w14:solidFill>
                </w14:textFill>
              </w:rPr>
            </w:pPr>
          </w:p>
          <w:p>
            <w:pPr>
              <w:snapToGrid w:val="0"/>
              <w:spacing w:line="320" w:lineRule="exact"/>
              <w:rPr>
                <w:rFonts w:hint="eastAsia" w:ascii="宋体" w:hAnsi="宋体" w:eastAsia="仿宋_GB2312"/>
                <w:color w:val="000000" w:themeColor="text1"/>
                <w:sz w:val="24"/>
                <w14:textFill>
                  <w14:solidFill>
                    <w14:schemeClr w14:val="tx1"/>
                  </w14:solidFill>
                </w14:textFill>
              </w:rPr>
            </w:pPr>
          </w:p>
          <w:p>
            <w:pPr>
              <w:snapToGrid w:val="0"/>
              <w:spacing w:line="320" w:lineRule="exact"/>
              <w:rPr>
                <w:rFonts w:hint="eastAsia" w:ascii="宋体" w:hAnsi="宋体" w:eastAsia="仿宋_GB2312"/>
                <w:color w:val="000000" w:themeColor="text1"/>
                <w:sz w:val="24"/>
                <w14:textFill>
                  <w14:solidFill>
                    <w14:schemeClr w14:val="tx1"/>
                  </w14:solidFill>
                </w14:textFill>
              </w:rPr>
            </w:pPr>
          </w:p>
          <w:p>
            <w:pPr>
              <w:snapToGrid w:val="0"/>
              <w:spacing w:line="320" w:lineRule="exact"/>
              <w:rPr>
                <w:rFonts w:hint="eastAsia" w:ascii="宋体" w:hAnsi="宋体" w:eastAsia="仿宋_GB2312"/>
                <w:color w:val="000000" w:themeColor="text1"/>
                <w:sz w:val="24"/>
                <w14:textFill>
                  <w14:solidFill>
                    <w14:schemeClr w14:val="tx1"/>
                  </w14:solidFill>
                </w14:textFill>
              </w:rPr>
            </w:pPr>
          </w:p>
          <w:p>
            <w:pPr>
              <w:snapToGrid w:val="0"/>
              <w:spacing w:line="320" w:lineRule="exact"/>
              <w:rPr>
                <w:rFonts w:hint="eastAsia" w:ascii="宋体" w:hAnsi="宋体" w:eastAsia="仿宋_GB2312"/>
                <w:color w:val="000000" w:themeColor="text1"/>
                <w:sz w:val="24"/>
                <w14:textFill>
                  <w14:solidFill>
                    <w14:schemeClr w14:val="tx1"/>
                  </w14:solidFill>
                </w14:textFill>
              </w:rPr>
            </w:pPr>
          </w:p>
          <w:p>
            <w:pPr>
              <w:snapToGrid w:val="0"/>
              <w:spacing w:line="320" w:lineRule="exact"/>
              <w:rPr>
                <w:rFonts w:hint="eastAsia" w:ascii="宋体" w:hAnsi="宋体" w:eastAsia="仿宋_GB2312"/>
                <w:color w:val="000000" w:themeColor="text1"/>
                <w:sz w:val="24"/>
                <w14:textFill>
                  <w14:solidFill>
                    <w14:schemeClr w14:val="tx1"/>
                  </w14:solidFill>
                </w14:textFill>
              </w:rPr>
            </w:pPr>
          </w:p>
          <w:p>
            <w:pPr>
              <w:snapToGrid w:val="0"/>
              <w:spacing w:line="320" w:lineRule="exact"/>
              <w:rPr>
                <w:rFonts w:hint="eastAsia" w:ascii="宋体" w:hAnsi="宋体" w:eastAsia="仿宋_GB2312"/>
                <w:color w:val="000000" w:themeColor="text1"/>
                <w:sz w:val="24"/>
                <w14:textFill>
                  <w14:solidFill>
                    <w14:schemeClr w14:val="tx1"/>
                  </w14:solidFill>
                </w14:textFill>
              </w:rPr>
            </w:pPr>
          </w:p>
          <w:p>
            <w:pPr>
              <w:snapToGrid w:val="0"/>
              <w:spacing w:line="320" w:lineRule="exact"/>
              <w:rPr>
                <w:rFonts w:hint="eastAsia" w:ascii="宋体" w:hAnsi="宋体" w:eastAsia="仿宋_GB2312"/>
                <w:color w:val="000000" w:themeColor="text1"/>
                <w:sz w:val="24"/>
                <w14:textFill>
                  <w14:solidFill>
                    <w14:schemeClr w14:val="tx1"/>
                  </w14:solidFill>
                </w14:textFill>
              </w:rPr>
            </w:pPr>
          </w:p>
          <w:p>
            <w:pPr>
              <w:snapToGrid w:val="0"/>
              <w:rPr>
                <w:rFonts w:ascii="宋体" w:hAnsi="宋体" w:eastAsia="仿宋_GB2312"/>
                <w:bCs/>
                <w:color w:val="000000" w:themeColor="text1"/>
                <w:sz w:val="24"/>
                <w14:textFill>
                  <w14:solidFill>
                    <w14:schemeClr w14:val="tx1"/>
                  </w14:solidFill>
                </w14:textFill>
              </w:rPr>
            </w:pPr>
          </w:p>
          <w:p>
            <w:pPr>
              <w:snapToGrid w:val="0"/>
              <w:rPr>
                <w:rFonts w:ascii="宋体" w:hAnsi="宋体" w:eastAsia="仿宋_GB2312"/>
                <w:bCs/>
                <w:color w:val="000000" w:themeColor="text1"/>
                <w:sz w:val="24"/>
                <w14:textFill>
                  <w14:solidFill>
                    <w14:schemeClr w14:val="tx1"/>
                  </w14:solidFill>
                </w14:textFill>
              </w:rPr>
            </w:pPr>
          </w:p>
          <w:p>
            <w:pPr>
              <w:snapToGrid w:val="0"/>
              <w:rPr>
                <w:rFonts w:ascii="宋体" w:hAnsi="宋体" w:eastAsia="仿宋_GB2312"/>
                <w:bCs/>
                <w:color w:val="000000" w:themeColor="text1"/>
                <w:sz w:val="24"/>
                <w14:textFill>
                  <w14:solidFill>
                    <w14:schemeClr w14:val="tx1"/>
                  </w14:solidFill>
                </w14:textFill>
              </w:rPr>
            </w:pPr>
          </w:p>
          <w:p>
            <w:pPr>
              <w:snapToGrid w:val="0"/>
              <w:rPr>
                <w:rFonts w:ascii="宋体" w:hAnsi="宋体" w:eastAsia="仿宋_GB2312"/>
                <w:bCs/>
                <w:color w:val="000000" w:themeColor="text1"/>
                <w:sz w:val="24"/>
                <w14:textFill>
                  <w14:solidFill>
                    <w14:schemeClr w14:val="tx1"/>
                  </w14:solidFill>
                </w14:textFill>
              </w:rPr>
            </w:pPr>
          </w:p>
          <w:p>
            <w:pPr>
              <w:snapToGrid w:val="0"/>
              <w:rPr>
                <w:rFonts w:ascii="宋体" w:hAnsi="宋体"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vAlign w:val="center"/>
          </w:tcPr>
          <w:p>
            <w:pPr>
              <w:pStyle w:val="4"/>
              <w:spacing w:after="0"/>
              <w:jc w:val="center"/>
              <w:rPr>
                <w:rFonts w:ascii="宋体" w:hAnsi="宋体" w:eastAsia="仿宋_GB2312"/>
                <w:bCs/>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编号</w:t>
            </w:r>
          </w:p>
        </w:tc>
        <w:tc>
          <w:tcPr>
            <w:tcW w:w="3689" w:type="dxa"/>
            <w:gridSpan w:val="7"/>
            <w:vAlign w:val="center"/>
          </w:tcPr>
          <w:p>
            <w:pPr>
              <w:pStyle w:val="4"/>
              <w:spacing w:after="0"/>
              <w:jc w:val="center"/>
              <w:rPr>
                <w:rFonts w:hint="eastAsia" w:ascii="宋体" w:hAnsi="宋体" w:eastAsia="黑体"/>
                <w:bCs/>
                <w:color w:val="000000" w:themeColor="text1"/>
                <w:sz w:val="24"/>
                <w:lang w:eastAsia="zh-CN"/>
                <w14:textFill>
                  <w14:solidFill>
                    <w14:schemeClr w14:val="tx1"/>
                  </w14:solidFill>
                </w14:textFill>
              </w:rPr>
            </w:pPr>
            <w:r>
              <w:rPr>
                <w:rFonts w:hint="eastAsia" w:ascii="宋体" w:hAnsi="宋体" w:eastAsia="黑体"/>
                <w:color w:val="000000" w:themeColor="text1"/>
                <w:sz w:val="24"/>
                <w:lang w:val="en-US" w:eastAsia="zh-CN"/>
                <w14:textFill>
                  <w14:solidFill>
                    <w14:schemeClr w14:val="tx1"/>
                  </w14:solidFill>
                </w14:textFill>
              </w:rPr>
              <w:t>专项资金支出科目</w:t>
            </w:r>
          </w:p>
        </w:tc>
        <w:tc>
          <w:tcPr>
            <w:tcW w:w="1072" w:type="dxa"/>
            <w:gridSpan w:val="2"/>
            <w:vAlign w:val="center"/>
          </w:tcPr>
          <w:p>
            <w:pPr>
              <w:pStyle w:val="4"/>
              <w:spacing w:after="0"/>
              <w:jc w:val="center"/>
              <w:rPr>
                <w:rFonts w:ascii="宋体" w:hAnsi="宋体" w:eastAsia="仿宋_GB2312"/>
                <w:bCs/>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金额</w:t>
            </w:r>
          </w:p>
        </w:tc>
        <w:tc>
          <w:tcPr>
            <w:tcW w:w="3669" w:type="dxa"/>
            <w:gridSpan w:val="4"/>
            <w:vAlign w:val="center"/>
          </w:tcPr>
          <w:p>
            <w:pPr>
              <w:pStyle w:val="4"/>
              <w:spacing w:after="0"/>
              <w:jc w:val="center"/>
              <w:rPr>
                <w:rFonts w:ascii="宋体" w:hAnsi="宋体" w:eastAsia="仿宋_GB2312"/>
                <w:bCs/>
                <w:color w:val="000000" w:themeColor="text1"/>
                <w:sz w:val="24"/>
                <w14:textFill>
                  <w14:solidFill>
                    <w14:schemeClr w14:val="tx1"/>
                  </w14:solidFill>
                </w14:textFill>
              </w:rPr>
            </w:pPr>
            <w:r>
              <w:rPr>
                <w:rFonts w:hint="eastAsia" w:ascii="宋体" w:hAnsi="宋体" w:eastAsia="黑体"/>
                <w:color w:val="000000" w:themeColor="text1"/>
                <w:sz w:val="24"/>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1</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2</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3</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4</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5</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6</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7</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8</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9</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10</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tcPr>
          <w:p>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012" w:type="dxa"/>
            <w:gridSpan w:val="2"/>
            <w:vAlign w:val="center"/>
          </w:tcPr>
          <w:p>
            <w:pPr>
              <w:spacing w:line="500" w:lineRule="exact"/>
              <w:jc w:val="center"/>
              <w:rPr>
                <w:rFonts w:ascii="宋体" w:hAnsi="宋体" w:eastAsia="仿宋_GB2312"/>
                <w:color w:val="000000" w:themeColor="text1"/>
                <w:sz w:val="24"/>
                <w14:textFill>
                  <w14:solidFill>
                    <w14:schemeClr w14:val="tx1"/>
                  </w14:solidFill>
                </w14:textFill>
              </w:rPr>
            </w:pPr>
            <w:r>
              <w:rPr>
                <w:rFonts w:hint="eastAsia" w:ascii="宋体" w:hAnsi="宋体" w:eastAsia="黑体"/>
                <w:color w:val="000000" w:themeColor="text1"/>
                <w:sz w:val="24"/>
                <w14:textFill>
                  <w14:solidFill>
                    <w14:schemeClr w14:val="tx1"/>
                  </w14:solidFill>
                </w14:textFill>
              </w:rPr>
              <w:t>合计</w:t>
            </w:r>
          </w:p>
        </w:tc>
        <w:tc>
          <w:tcPr>
            <w:tcW w:w="3689"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c>
          <w:tcPr>
            <w:tcW w:w="107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lang w:val="en-US" w:eastAsia="zh-CN"/>
                <w14:textFill>
                  <w14:solidFill>
                    <w14:schemeClr w14:val="tx1"/>
                  </w14:solidFill>
                </w14:textFill>
              </w:rPr>
              <w:t>0</w:t>
            </w: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9442" w:type="dxa"/>
            <w:gridSpan w:val="15"/>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righ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黑体" w:cs="黑体"/>
                <w:b w:val="0"/>
                <w:bCs/>
                <w:color w:val="000000" w:themeColor="text1"/>
                <w:sz w:val="24"/>
                <w:szCs w:val="24"/>
                <w:lang w:val="en-US" w:eastAsia="zh-CN"/>
                <w14:textFill>
                  <w14:solidFill>
                    <w14:schemeClr w14:val="tx1"/>
                  </w14:solidFill>
                </w14:textFill>
              </w:rPr>
              <w:t>自有配套</w:t>
            </w:r>
            <w:r>
              <w:rPr>
                <w:rFonts w:hint="eastAsia" w:ascii="宋体" w:hAnsi="宋体" w:eastAsia="黑体" w:cs="黑体"/>
                <w:b w:val="0"/>
                <w:bCs/>
                <w:color w:val="000000" w:themeColor="text1"/>
                <w:sz w:val="24"/>
                <w:szCs w:val="24"/>
                <w14:textFill>
                  <w14:solidFill>
                    <w14:schemeClr w14:val="tx1"/>
                  </w14:solidFill>
                </w14:textFill>
              </w:rPr>
              <w:t>经费</w:t>
            </w:r>
            <w:r>
              <w:rPr>
                <w:rFonts w:hint="eastAsia" w:ascii="宋体" w:hAnsi="宋体" w:eastAsia="黑体" w:cs="黑体"/>
                <w:b w:val="0"/>
                <w:bCs/>
                <w:color w:val="000000" w:themeColor="text1"/>
                <w:sz w:val="24"/>
                <w:szCs w:val="24"/>
                <w:lang w:val="en-US" w:eastAsia="zh-CN"/>
                <w14:textFill>
                  <w14:solidFill>
                    <w14:schemeClr w14:val="tx1"/>
                  </w14:solidFill>
                </w14:textFill>
              </w:rPr>
              <w:t>情况（选填）</w:t>
            </w:r>
            <w:r>
              <w:rPr>
                <w:rFonts w:hint="eastAsia" w:ascii="宋体" w:hAnsi="宋体" w:eastAsia="黑体" w:cs="黑体"/>
                <w:b w:val="0"/>
                <w:bCs/>
                <w:color w:val="000000" w:themeColor="text1"/>
                <w:sz w:val="24"/>
                <w:szCs w:val="24"/>
                <w14:textFill>
                  <w14:solidFill>
                    <w14:schemeClr w14:val="tx1"/>
                  </w14:solidFill>
                </w14:textFill>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8" w:hRule="atLeast"/>
          <w:jc w:val="center"/>
        </w:trPr>
        <w:tc>
          <w:tcPr>
            <w:tcW w:w="9442" w:type="dxa"/>
            <w:gridSpan w:val="15"/>
            <w:vAlign w:val="top"/>
          </w:tcPr>
          <w:p>
            <w:pPr>
              <w:spacing w:line="320" w:lineRule="exact"/>
              <w:jc w:val="left"/>
              <w:rPr>
                <w:rFonts w:hint="eastAsia" w:ascii="宋体" w:hAnsi="宋体" w:eastAsia="仿宋_GB2312"/>
                <w:color w:val="000000" w:themeColor="text1"/>
                <w:sz w:val="24"/>
                <w14:textFill>
                  <w14:solidFill>
                    <w14:schemeClr w14:val="tx1"/>
                  </w14:solidFill>
                </w14:textFill>
              </w:rPr>
            </w:pPr>
            <w:r>
              <w:rPr>
                <w:rFonts w:hint="eastAsia" w:ascii="宋体" w:hAnsi="宋体" w:eastAsia="仿宋_GB2312"/>
                <w:bCs/>
                <w:color w:val="000000" w:themeColor="text1"/>
                <w:sz w:val="24"/>
                <w14:textFill>
                  <w14:solidFill>
                    <w14:schemeClr w14:val="tx1"/>
                  </w14:solidFill>
                </w14:textFill>
              </w:rPr>
              <w:t>注解：如有配套经费，请说明具体情况。如该项目同时在申请财政拨款的其他项目，应特别说明。</w:t>
            </w:r>
            <w:r>
              <w:rPr>
                <w:rFonts w:hint="eastAsia" w:ascii="宋体" w:hAnsi="宋体" w:eastAsia="仿宋_GB2312"/>
                <w:color w:val="000000" w:themeColor="text1"/>
                <w:sz w:val="24"/>
                <w14:textFill>
                  <w14:solidFill>
                    <w14:schemeClr w14:val="tx1"/>
                  </w14:solidFill>
                </w14:textFill>
              </w:rPr>
              <w:t>（正式填写时请删除</w:t>
            </w:r>
            <w:r>
              <w:rPr>
                <w:rFonts w:hint="eastAsia" w:ascii="宋体" w:hAnsi="宋体" w:eastAsia="仿宋_GB2312"/>
                <w:color w:val="000000" w:themeColor="text1"/>
                <w:sz w:val="24"/>
                <w:lang w:val="en-US" w:eastAsia="zh-CN"/>
                <w14:textFill>
                  <w14:solidFill>
                    <w14:schemeClr w14:val="tx1"/>
                  </w14:solidFill>
                </w14:textFill>
              </w:rPr>
              <w:t>注解</w:t>
            </w:r>
            <w:r>
              <w:rPr>
                <w:rFonts w:hint="eastAsia" w:ascii="宋体" w:hAnsi="宋体" w:eastAsia="仿宋_GB2312"/>
                <w:color w:val="000000" w:themeColor="text1"/>
                <w:sz w:val="24"/>
                <w14:textFill>
                  <w14:solidFill>
                    <w14:schemeClr w14:val="tx1"/>
                  </w14:solidFill>
                </w14:textFill>
              </w:rPr>
              <w:t>）</w:t>
            </w:r>
          </w:p>
          <w:p>
            <w:pPr>
              <w:spacing w:line="320" w:lineRule="exact"/>
              <w:jc w:val="left"/>
              <w:rPr>
                <w:rFonts w:hint="eastAsia" w:ascii="宋体" w:hAnsi="宋体" w:eastAsia="仿宋_GB2312"/>
                <w:color w:val="000000" w:themeColor="text1"/>
                <w:sz w:val="24"/>
                <w14:textFill>
                  <w14:solidFill>
                    <w14:schemeClr w14:val="tx1"/>
                  </w14:solidFill>
                </w14:textFill>
              </w:rPr>
            </w:pPr>
          </w:p>
          <w:p>
            <w:pPr>
              <w:spacing w:line="320" w:lineRule="exact"/>
              <w:jc w:val="left"/>
              <w:rPr>
                <w:rFonts w:hint="eastAsia" w:ascii="宋体" w:hAnsi="宋体" w:eastAsia="仿宋_GB2312"/>
                <w:color w:val="000000" w:themeColor="text1"/>
                <w:sz w:val="24"/>
                <w14:textFill>
                  <w14:solidFill>
                    <w14:schemeClr w14:val="tx1"/>
                  </w14:solidFill>
                </w14:textFill>
              </w:rPr>
            </w:pPr>
          </w:p>
          <w:p>
            <w:pPr>
              <w:spacing w:line="320" w:lineRule="exact"/>
              <w:jc w:val="left"/>
              <w:rPr>
                <w:rFonts w:hint="eastAsia" w:ascii="宋体" w:hAnsi="宋体" w:eastAsia="仿宋_GB2312"/>
                <w:color w:val="000000" w:themeColor="text1"/>
                <w:sz w:val="24"/>
                <w14:textFill>
                  <w14:solidFill>
                    <w14:schemeClr w14:val="tx1"/>
                  </w14:solidFill>
                </w14:textFill>
              </w:rPr>
            </w:pPr>
          </w:p>
          <w:p>
            <w:pPr>
              <w:spacing w:line="320" w:lineRule="exact"/>
              <w:jc w:val="left"/>
              <w:rPr>
                <w:rFonts w:hint="eastAsia" w:ascii="宋体" w:hAnsi="宋体" w:eastAsia="仿宋_GB2312"/>
                <w:color w:val="000000" w:themeColor="text1"/>
                <w:sz w:val="24"/>
                <w14:textFill>
                  <w14:solidFill>
                    <w14:schemeClr w14:val="tx1"/>
                  </w14:solidFill>
                </w14:textFill>
              </w:rPr>
            </w:pPr>
          </w:p>
          <w:p>
            <w:pPr>
              <w:spacing w:line="320" w:lineRule="exact"/>
              <w:jc w:val="left"/>
              <w:rPr>
                <w:rFonts w:hint="eastAsia" w:ascii="宋体" w:hAnsi="宋体" w:eastAsia="仿宋_GB2312"/>
                <w:color w:val="000000" w:themeColor="text1"/>
                <w:sz w:val="24"/>
                <w14:textFill>
                  <w14:solidFill>
                    <w14:schemeClr w14:val="tx1"/>
                  </w14:solidFill>
                </w14:textFill>
              </w:rPr>
            </w:pPr>
          </w:p>
          <w:p>
            <w:pPr>
              <w:spacing w:line="320" w:lineRule="exact"/>
              <w:jc w:val="left"/>
              <w:rPr>
                <w:rFonts w:hint="eastAsia" w:ascii="宋体" w:hAnsi="宋体" w:eastAsia="仿宋_GB2312"/>
                <w:color w:val="000000" w:themeColor="text1"/>
                <w:sz w:val="24"/>
                <w14:textFill>
                  <w14:solidFill>
                    <w14:schemeClr w14:val="tx1"/>
                  </w14:solidFill>
                </w14:textFill>
              </w:rPr>
            </w:pPr>
          </w:p>
          <w:p>
            <w:pPr>
              <w:spacing w:line="320" w:lineRule="exact"/>
              <w:jc w:val="left"/>
              <w:rPr>
                <w:rFonts w:hint="eastAsia" w:ascii="宋体" w:hAnsi="宋体" w:eastAsia="仿宋_GB2312"/>
                <w:color w:val="000000" w:themeColor="text1"/>
                <w:sz w:val="24"/>
                <w14:textFill>
                  <w14:solidFill>
                    <w14:schemeClr w14:val="tx1"/>
                  </w14:solidFill>
                </w14:textFill>
              </w:rPr>
            </w:pPr>
          </w:p>
          <w:p>
            <w:pPr>
              <w:spacing w:line="320" w:lineRule="exact"/>
              <w:jc w:val="left"/>
              <w:rPr>
                <w:rFonts w:hint="eastAsia" w:ascii="宋体" w:hAnsi="宋体" w:eastAsia="仿宋_GB2312"/>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40" w:lineRule="auto"/>
              <w:ind w:firstLine="211" w:firstLineChars="100"/>
              <w:jc w:val="right"/>
              <w:textAlignment w:val="auto"/>
              <w:rPr>
                <w:rFonts w:hint="eastAsia" w:ascii="宋体" w:hAnsi="宋体" w:eastAsia="仿宋_GB2312"/>
                <w:b/>
                <w:color w:val="000000" w:themeColor="text1"/>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vAlign w:val="center"/>
          </w:tcPr>
          <w:p>
            <w:pPr>
              <w:spacing w:line="480" w:lineRule="exact"/>
              <w:rPr>
                <w:rFonts w:ascii="宋体" w:hAnsi="宋体"/>
                <w:color w:val="000000" w:themeColor="text1"/>
                <w:szCs w:val="28"/>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九、申报单位意见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4" w:hRule="atLeast"/>
          <w:jc w:val="center"/>
        </w:trPr>
        <w:tc>
          <w:tcPr>
            <w:tcW w:w="9442" w:type="dxa"/>
            <w:gridSpan w:val="15"/>
          </w:tcPr>
          <w:p>
            <w:pPr>
              <w:spacing w:line="540" w:lineRule="exact"/>
              <w:rPr>
                <w:rFonts w:ascii="宋体" w:hAnsi="宋体" w:eastAsia="仿宋_GB2312"/>
                <w:color w:val="000000" w:themeColor="text1"/>
                <w:sz w:val="24"/>
                <w14:textFill>
                  <w14:solidFill>
                    <w14:schemeClr w14:val="tx1"/>
                  </w14:solidFill>
                </w14:textFill>
              </w:rPr>
            </w:pPr>
          </w:p>
          <w:p>
            <w:pPr>
              <w:spacing w:line="540" w:lineRule="exact"/>
              <w:ind w:firstLine="360" w:firstLineChars="150"/>
              <w:rPr>
                <w:rFonts w:ascii="宋体" w:hAnsi="宋体" w:eastAsia="仿宋_GB2312"/>
                <w:color w:val="000000" w:themeColor="text1"/>
                <w:sz w:val="24"/>
                <w14:textFill>
                  <w14:solidFill>
                    <w14:schemeClr w14:val="tx1"/>
                  </w14:solidFill>
                </w14:textFill>
              </w:rPr>
            </w:pPr>
          </w:p>
          <w:p>
            <w:pPr>
              <w:spacing w:line="540" w:lineRule="exact"/>
              <w:ind w:firstLine="360" w:firstLineChars="150"/>
              <w:rPr>
                <w:rFonts w:ascii="宋体" w:hAnsi="宋体" w:eastAsia="仿宋_GB2312"/>
                <w:color w:val="000000" w:themeColor="text1"/>
                <w:sz w:val="24"/>
                <w14:textFill>
                  <w14:solidFill>
                    <w14:schemeClr w14:val="tx1"/>
                  </w14:solidFill>
                </w14:textFill>
              </w:rPr>
            </w:pPr>
          </w:p>
          <w:p>
            <w:pPr>
              <w:spacing w:line="540" w:lineRule="exact"/>
              <w:ind w:firstLine="360" w:firstLineChars="150"/>
              <w:rPr>
                <w:rFonts w:ascii="宋体" w:hAnsi="宋体" w:eastAsia="仿宋_GB2312"/>
                <w:color w:val="000000" w:themeColor="text1"/>
                <w:sz w:val="24"/>
                <w14:textFill>
                  <w14:solidFill>
                    <w14:schemeClr w14:val="tx1"/>
                  </w14:solidFill>
                </w14:textFill>
              </w:rPr>
            </w:pPr>
          </w:p>
          <w:p>
            <w:pPr>
              <w:spacing w:line="540" w:lineRule="exact"/>
              <w:ind w:firstLine="240" w:firstLineChars="100"/>
              <w:rPr>
                <w:rFonts w:ascii="宋体" w:hAnsi="宋体" w:eastAsia="仿宋_GB2312"/>
                <w:color w:val="000000" w:themeColor="text1"/>
                <w:sz w:val="24"/>
                <w14:textFill>
                  <w14:solidFill>
                    <w14:schemeClr w14:val="tx1"/>
                  </w14:solidFill>
                </w14:textFill>
              </w:rPr>
            </w:pPr>
          </w:p>
          <w:p>
            <w:pPr>
              <w:spacing w:line="540" w:lineRule="exact"/>
              <w:ind w:firstLine="240" w:firstLineChars="100"/>
              <w:rPr>
                <w:rFonts w:ascii="宋体" w:hAnsi="宋体" w:eastAsia="仿宋_GB2312"/>
                <w:color w:val="000000" w:themeColor="text1"/>
                <w:sz w:val="24"/>
                <w14:textFill>
                  <w14:solidFill>
                    <w14:schemeClr w14:val="tx1"/>
                  </w14:solidFill>
                </w14:textFill>
              </w:rPr>
            </w:pPr>
          </w:p>
          <w:p>
            <w:pPr>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项目负责人（签名）：</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年</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月</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日</w:t>
            </w:r>
            <w:r>
              <w:rPr>
                <w:rFonts w:ascii="宋体" w:hAnsi="宋体" w:eastAsia="仿宋_GB2312"/>
                <w:color w:val="000000" w:themeColor="text1"/>
                <w:sz w:val="24"/>
                <w14:textFill>
                  <w14:solidFill>
                    <w14:schemeClr w14:val="tx1"/>
                  </w14:solidFill>
                </w14:textFill>
              </w:rPr>
              <w:t xml:space="preserve"> </w:t>
            </w:r>
          </w:p>
          <w:p>
            <w:pPr>
              <w:snapToGrid w:val="0"/>
              <w:spacing w:line="540" w:lineRule="exact"/>
              <w:rPr>
                <w:rFonts w:ascii="宋体" w:hAnsi="宋体" w:eastAsia="仿宋_GB2312"/>
                <w:color w:val="000000" w:themeColor="text1"/>
                <w:sz w:val="24"/>
                <w14:textFill>
                  <w14:solidFill>
                    <w14:schemeClr w14:val="tx1"/>
                  </w14:solidFill>
                </w14:textFill>
              </w:rPr>
            </w:pPr>
          </w:p>
          <w:p>
            <w:pPr>
              <w:snapToGrid w:val="0"/>
              <w:spacing w:line="540" w:lineRule="exact"/>
              <w:rPr>
                <w:rFonts w:ascii="宋体" w:hAnsi="宋体" w:eastAsia="仿宋_GB2312"/>
                <w:color w:val="000000" w:themeColor="text1"/>
                <w:sz w:val="24"/>
                <w14:textFill>
                  <w14:solidFill>
                    <w14:schemeClr w14:val="tx1"/>
                  </w14:solidFill>
                </w14:textFill>
              </w:rPr>
            </w:pPr>
          </w:p>
          <w:p>
            <w:pPr>
              <w:snapToGrid w:val="0"/>
              <w:spacing w:line="540" w:lineRule="exact"/>
              <w:rPr>
                <w:rFonts w:ascii="宋体" w:hAnsi="宋体" w:eastAsia="仿宋_GB2312"/>
                <w:color w:val="000000" w:themeColor="text1"/>
                <w:sz w:val="24"/>
                <w14:textFill>
                  <w14:solidFill>
                    <w14:schemeClr w14:val="tx1"/>
                  </w14:solidFill>
                </w14:textFill>
              </w:rPr>
            </w:pPr>
          </w:p>
          <w:p>
            <w:pPr>
              <w:snapToGrid w:val="0"/>
              <w:spacing w:line="540" w:lineRule="exact"/>
              <w:rPr>
                <w:rFonts w:ascii="宋体" w:hAnsi="宋体" w:eastAsia="仿宋_GB2312"/>
                <w:color w:val="000000" w:themeColor="text1"/>
                <w:sz w:val="24"/>
                <w14:textFill>
                  <w14:solidFill>
                    <w14:schemeClr w14:val="tx1"/>
                  </w14:solidFill>
                </w14:textFill>
              </w:rPr>
            </w:pPr>
          </w:p>
          <w:p>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申报单位负责人（签名）：</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单位公章</w:t>
            </w:r>
          </w:p>
          <w:p>
            <w:pPr>
              <w:spacing w:line="540" w:lineRule="exact"/>
              <w:ind w:firstLine="6120" w:firstLineChars="255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年</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月</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日</w:t>
            </w:r>
          </w:p>
          <w:p>
            <w:pPr>
              <w:spacing w:line="540" w:lineRule="exact"/>
              <w:ind w:firstLine="6120" w:firstLineChars="2550"/>
              <w:rPr>
                <w:rFonts w:ascii="宋体" w:hAnsi="宋体" w:eastAsia="仿宋_GB2312"/>
                <w:color w:val="000000" w:themeColor="text1"/>
                <w:sz w:val="24"/>
                <w14:textFill>
                  <w14:solidFill>
                    <w14:schemeClr w14:val="tx1"/>
                  </w14:solidFill>
                </w14:textFill>
              </w:rPr>
            </w:pPr>
          </w:p>
          <w:p>
            <w:pPr>
              <w:spacing w:line="540" w:lineRule="exact"/>
              <w:rPr>
                <w:rFonts w:ascii="宋体" w:hAnsi="宋体" w:eastAsia="仿宋_GB2312"/>
                <w:color w:val="000000" w:themeColor="text1"/>
                <w:sz w:val="24"/>
                <w14:textFill>
                  <w14:solidFill>
                    <w14:schemeClr w14:val="tx1"/>
                  </w14:solidFill>
                </w14:textFill>
              </w:rPr>
            </w:pPr>
          </w:p>
          <w:p>
            <w:pPr>
              <w:spacing w:line="540" w:lineRule="exact"/>
              <w:ind w:right="480"/>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442" w:type="dxa"/>
            <w:gridSpan w:val="15"/>
          </w:tcPr>
          <w:p>
            <w:pPr>
              <w:spacing w:line="540" w:lineRule="exact"/>
              <w:ind w:right="480"/>
              <w:rPr>
                <w:rFonts w:ascii="宋体" w:hAnsi="宋体" w:eastAsia="黑体"/>
                <w:color w:val="000000" w:themeColor="text1"/>
                <w:sz w:val="24"/>
                <w14:textFill>
                  <w14:solidFill>
                    <w14:schemeClr w14:val="tx1"/>
                  </w14:solidFill>
                </w14:textFill>
              </w:rPr>
            </w:pPr>
            <w:r>
              <w:rPr>
                <w:rFonts w:hint="eastAsia" w:ascii="宋体" w:hAnsi="宋体" w:eastAsia="黑体"/>
                <w:bCs/>
                <w:color w:val="000000" w:themeColor="text1"/>
                <w:sz w:val="24"/>
                <w:szCs w:val="32"/>
                <w14:textFill>
                  <w14:solidFill>
                    <w14:schemeClr w14:val="tx1"/>
                  </w14:solidFill>
                </w14:textFill>
              </w:rPr>
              <w:t>十、协作单位意见（选填）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3" w:hRule="atLeast"/>
          <w:jc w:val="center"/>
        </w:trPr>
        <w:tc>
          <w:tcPr>
            <w:tcW w:w="9442" w:type="dxa"/>
            <w:gridSpan w:val="15"/>
          </w:tcPr>
          <w:p>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协作单位1意见：</w:t>
            </w:r>
            <w:r>
              <w:rPr>
                <w:rFonts w:ascii="宋体" w:hAnsi="宋体" w:eastAsia="仿宋_GB2312"/>
                <w:color w:val="000000" w:themeColor="text1"/>
                <w:sz w:val="24"/>
                <w14:textFill>
                  <w14:solidFill>
                    <w14:schemeClr w14:val="tx1"/>
                  </w14:solidFill>
                </w14:textFill>
              </w:rPr>
              <w:t xml:space="preserve">                    </w:t>
            </w:r>
          </w:p>
          <w:p>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p>
          <w:p>
            <w:pPr>
              <w:snapToGrid w:val="0"/>
              <w:spacing w:line="540" w:lineRule="exact"/>
              <w:rPr>
                <w:rFonts w:ascii="宋体" w:hAnsi="宋体" w:eastAsia="仿宋_GB2312"/>
                <w:color w:val="000000" w:themeColor="text1"/>
                <w:sz w:val="24"/>
                <w14:textFill>
                  <w14:solidFill>
                    <w14:schemeClr w14:val="tx1"/>
                  </w14:solidFill>
                </w14:textFill>
              </w:rPr>
            </w:pPr>
          </w:p>
          <w:p>
            <w:pPr>
              <w:snapToGrid w:val="0"/>
              <w:spacing w:line="540" w:lineRule="exact"/>
              <w:ind w:firstLine="720" w:firstLineChars="3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单位公章</w:t>
            </w:r>
          </w:p>
          <w:p>
            <w:pPr>
              <w:snapToGrid w:val="0"/>
              <w:spacing w:line="540" w:lineRule="exact"/>
              <w:ind w:firstLine="6000" w:firstLineChars="25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年</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月</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日</w:t>
            </w:r>
          </w:p>
          <w:p>
            <w:pPr>
              <w:snapToGrid w:val="0"/>
              <w:spacing w:line="540" w:lineRule="exact"/>
              <w:ind w:firstLine="5520" w:firstLineChars="2300"/>
              <w:rPr>
                <w:rFonts w:ascii="宋体" w:hAnsi="宋体" w:eastAsia="仿宋_GB2312"/>
                <w:color w:val="000000" w:themeColor="text1"/>
                <w:sz w:val="24"/>
                <w14:textFill>
                  <w14:solidFill>
                    <w14:schemeClr w14:val="tx1"/>
                  </w14:solidFill>
                </w14:textFill>
              </w:rPr>
            </w:pPr>
          </w:p>
          <w:p>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p>
          <w:p>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协作单位2意见：</w:t>
            </w:r>
            <w:r>
              <w:rPr>
                <w:rFonts w:ascii="宋体" w:hAnsi="宋体" w:eastAsia="仿宋_GB2312"/>
                <w:color w:val="000000" w:themeColor="text1"/>
                <w:sz w:val="24"/>
                <w14:textFill>
                  <w14:solidFill>
                    <w14:schemeClr w14:val="tx1"/>
                  </w14:solidFill>
                </w14:textFill>
              </w:rPr>
              <w:t xml:space="preserve">                    </w:t>
            </w:r>
          </w:p>
          <w:p>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p>
          <w:p>
            <w:pPr>
              <w:snapToGrid w:val="0"/>
              <w:spacing w:line="540" w:lineRule="exact"/>
              <w:rPr>
                <w:rFonts w:ascii="宋体" w:hAnsi="宋体" w:eastAsia="仿宋_GB2312"/>
                <w:color w:val="000000" w:themeColor="text1"/>
                <w:sz w:val="24"/>
                <w14:textFill>
                  <w14:solidFill>
                    <w14:schemeClr w14:val="tx1"/>
                  </w14:solidFill>
                </w14:textFill>
              </w:rPr>
            </w:pPr>
          </w:p>
          <w:p>
            <w:pPr>
              <w:snapToGrid w:val="0"/>
              <w:spacing w:line="540" w:lineRule="exact"/>
              <w:ind w:firstLine="720" w:firstLineChars="3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单位公章</w:t>
            </w:r>
          </w:p>
          <w:p>
            <w:pPr>
              <w:snapToGrid w:val="0"/>
              <w:spacing w:line="540" w:lineRule="exact"/>
              <w:ind w:firstLine="6000" w:firstLineChars="25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年</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月</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日</w:t>
            </w:r>
          </w:p>
          <w:p>
            <w:pPr>
              <w:snapToGrid w:val="0"/>
              <w:spacing w:line="540" w:lineRule="exact"/>
              <w:ind w:firstLine="5520" w:firstLineChars="2300"/>
              <w:rPr>
                <w:rFonts w:ascii="宋体" w:hAnsi="宋体" w:eastAsia="仿宋_GB2312"/>
                <w:color w:val="000000" w:themeColor="text1"/>
                <w:sz w:val="24"/>
                <w14:textFill>
                  <w14:solidFill>
                    <w14:schemeClr w14:val="tx1"/>
                  </w14:solidFill>
                </w14:textFill>
              </w:rPr>
            </w:pPr>
          </w:p>
          <w:p>
            <w:pPr>
              <w:snapToGrid w:val="0"/>
              <w:spacing w:line="540" w:lineRule="exact"/>
              <w:ind w:firstLine="5520" w:firstLineChars="2300"/>
              <w:rPr>
                <w:rFonts w:ascii="宋体" w:hAnsi="宋体" w:eastAsia="仿宋_GB2312"/>
                <w:color w:val="000000" w:themeColor="text1"/>
                <w:sz w:val="24"/>
                <w14:textFill>
                  <w14:solidFill>
                    <w14:schemeClr w14:val="tx1"/>
                  </w14:solidFill>
                </w14:textFill>
              </w:rPr>
            </w:pPr>
          </w:p>
          <w:p>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协作单位3意见：</w:t>
            </w:r>
            <w:r>
              <w:rPr>
                <w:rFonts w:ascii="宋体" w:hAnsi="宋体" w:eastAsia="仿宋_GB2312"/>
                <w:color w:val="000000" w:themeColor="text1"/>
                <w:sz w:val="24"/>
                <w14:textFill>
                  <w14:solidFill>
                    <w14:schemeClr w14:val="tx1"/>
                  </w14:solidFill>
                </w14:textFill>
              </w:rPr>
              <w:t xml:space="preserve">                    </w:t>
            </w:r>
          </w:p>
          <w:p>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p>
          <w:p>
            <w:pPr>
              <w:snapToGrid w:val="0"/>
              <w:spacing w:line="540" w:lineRule="exact"/>
              <w:rPr>
                <w:rFonts w:ascii="宋体" w:hAnsi="宋体" w:eastAsia="仿宋_GB2312"/>
                <w:color w:val="000000" w:themeColor="text1"/>
                <w:sz w:val="24"/>
                <w14:textFill>
                  <w14:solidFill>
                    <w14:schemeClr w14:val="tx1"/>
                  </w14:solidFill>
                </w14:textFill>
              </w:rPr>
            </w:pPr>
          </w:p>
          <w:p>
            <w:pPr>
              <w:snapToGrid w:val="0"/>
              <w:spacing w:line="540" w:lineRule="exact"/>
              <w:ind w:firstLine="720" w:firstLineChars="3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单位公章</w:t>
            </w:r>
          </w:p>
          <w:p>
            <w:pPr>
              <w:snapToGrid w:val="0"/>
              <w:spacing w:line="540" w:lineRule="exact"/>
              <w:ind w:firstLine="6000" w:firstLineChars="25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年</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月</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日</w:t>
            </w:r>
          </w:p>
          <w:p>
            <w:pPr>
              <w:spacing w:line="540" w:lineRule="exact"/>
              <w:ind w:right="480"/>
              <w:rPr>
                <w:rFonts w:ascii="宋体"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442" w:type="dxa"/>
            <w:gridSpan w:val="15"/>
          </w:tcPr>
          <w:p>
            <w:pPr>
              <w:spacing w:line="540" w:lineRule="exact"/>
              <w:ind w:right="480"/>
              <w:rPr>
                <w:rFonts w:ascii="宋体" w:hAnsi="宋体" w:eastAsia="黑体"/>
                <w:color w:val="000000" w:themeColor="text1"/>
                <w:sz w:val="24"/>
                <w14:textFill>
                  <w14:solidFill>
                    <w14:schemeClr w14:val="tx1"/>
                  </w14:solidFill>
                </w14:textFill>
              </w:rPr>
            </w:pPr>
            <w:r>
              <w:rPr>
                <w:rFonts w:hint="eastAsia" w:ascii="宋体" w:hAnsi="宋体" w:eastAsia="黑体"/>
                <w:bCs/>
                <w:color w:val="000000" w:themeColor="text1"/>
                <w:sz w:val="24"/>
                <w14:textFill>
                  <w14:solidFill>
                    <w14:schemeClr w14:val="tx1"/>
                  </w14:solidFill>
                </w14:textFill>
              </w:rPr>
              <w:t>十一、推荐单位意见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4" w:hRule="atLeast"/>
          <w:jc w:val="center"/>
        </w:trPr>
        <w:tc>
          <w:tcPr>
            <w:tcW w:w="9442" w:type="dxa"/>
            <w:gridSpan w:val="15"/>
          </w:tcPr>
          <w:p>
            <w:pPr>
              <w:snapToGrid w:val="0"/>
              <w:spacing w:line="540" w:lineRule="exact"/>
              <w:ind w:firstLine="240" w:firstLineChars="100"/>
              <w:rPr>
                <w:rFonts w:hint="eastAsia" w:ascii="宋体" w:hAnsi="宋体" w:eastAsia="仿宋_GB2312"/>
                <w:color w:val="000000" w:themeColor="text1"/>
                <w:sz w:val="24"/>
                <w14:textFill>
                  <w14:solidFill>
                    <w14:schemeClr w14:val="tx1"/>
                  </w14:solidFill>
                </w14:textFill>
              </w:rPr>
            </w:pPr>
          </w:p>
          <w:p>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推荐意见：</w:t>
            </w:r>
            <w:r>
              <w:rPr>
                <w:rFonts w:ascii="宋体" w:hAnsi="宋体" w:eastAsia="仿宋_GB2312"/>
                <w:color w:val="000000" w:themeColor="text1"/>
                <w:sz w:val="24"/>
                <w14:textFill>
                  <w14:solidFill>
                    <w14:schemeClr w14:val="tx1"/>
                  </w14:solidFill>
                </w14:textFill>
              </w:rPr>
              <w:t xml:space="preserve">                    </w:t>
            </w:r>
          </w:p>
          <w:p>
            <w:pPr>
              <w:snapToGrid w:val="0"/>
              <w:spacing w:line="540" w:lineRule="exact"/>
              <w:ind w:firstLine="240" w:firstLineChars="100"/>
              <w:rPr>
                <w:rFonts w:ascii="宋体" w:hAnsi="宋体" w:eastAsia="仿宋_GB2312"/>
                <w:color w:val="000000" w:themeColor="text1"/>
                <w:sz w:val="24"/>
                <w14:textFill>
                  <w14:solidFill>
                    <w14:schemeClr w14:val="tx1"/>
                  </w14:solidFill>
                </w14:textFill>
              </w:rPr>
            </w:pPr>
          </w:p>
          <w:p>
            <w:pPr>
              <w:snapToGrid w:val="0"/>
              <w:spacing w:line="540" w:lineRule="exact"/>
              <w:rPr>
                <w:rFonts w:ascii="宋体" w:hAnsi="宋体" w:eastAsia="仿宋_GB2312"/>
                <w:color w:val="000000" w:themeColor="text1"/>
                <w:sz w:val="24"/>
                <w14:textFill>
                  <w14:solidFill>
                    <w14:schemeClr w14:val="tx1"/>
                  </w14:solidFill>
                </w14:textFill>
              </w:rPr>
            </w:pPr>
          </w:p>
          <w:p>
            <w:pPr>
              <w:snapToGrid w:val="0"/>
              <w:spacing w:line="540" w:lineRule="exact"/>
              <w:rPr>
                <w:rFonts w:ascii="宋体" w:hAnsi="宋体" w:eastAsia="仿宋_GB2312"/>
                <w:color w:val="000000" w:themeColor="text1"/>
                <w:sz w:val="24"/>
                <w14:textFill>
                  <w14:solidFill>
                    <w14:schemeClr w14:val="tx1"/>
                  </w14:solidFill>
                </w14:textFill>
              </w:rPr>
            </w:pPr>
          </w:p>
          <w:p>
            <w:pPr>
              <w:snapToGrid w:val="0"/>
              <w:spacing w:line="540" w:lineRule="exact"/>
              <w:ind w:firstLine="720" w:firstLineChars="3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 xml:space="preserve">   </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单位公章</w:t>
            </w:r>
          </w:p>
          <w:p>
            <w:pPr>
              <w:snapToGrid w:val="0"/>
              <w:spacing w:line="540" w:lineRule="exact"/>
              <w:ind w:firstLine="6000" w:firstLineChars="2500"/>
              <w:rPr>
                <w:rFonts w:ascii="宋体" w:hAnsi="宋体" w:eastAsia="仿宋_GB2312"/>
                <w:color w:val="000000" w:themeColor="text1"/>
                <w:sz w:val="24"/>
                <w14:textFill>
                  <w14:solidFill>
                    <w14:schemeClr w14:val="tx1"/>
                  </w14:solidFill>
                </w14:textFill>
              </w:rPr>
            </w:pPr>
            <w:r>
              <w:rPr>
                <w:rFonts w:hint="eastAsia" w:ascii="宋体" w:hAnsi="宋体" w:eastAsia="仿宋_GB2312"/>
                <w:color w:val="000000" w:themeColor="text1"/>
                <w:sz w:val="24"/>
                <w14:textFill>
                  <w14:solidFill>
                    <w14:schemeClr w14:val="tx1"/>
                  </w14:solidFill>
                </w14:textFill>
              </w:rPr>
              <w:t>年</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月</w:t>
            </w:r>
            <w:r>
              <w:rPr>
                <w:rFonts w:ascii="宋体" w:hAnsi="宋体" w:eastAsia="仿宋_GB2312"/>
                <w:color w:val="000000" w:themeColor="text1"/>
                <w:sz w:val="24"/>
                <w14:textFill>
                  <w14:solidFill>
                    <w14:schemeClr w14:val="tx1"/>
                  </w14:solidFill>
                </w14:textFill>
              </w:rPr>
              <w:t xml:space="preserve">    </w:t>
            </w:r>
            <w:r>
              <w:rPr>
                <w:rFonts w:hint="eastAsia" w:ascii="宋体" w:hAnsi="宋体" w:eastAsia="仿宋_GB2312"/>
                <w:color w:val="000000" w:themeColor="text1"/>
                <w:sz w:val="24"/>
                <w14:textFill>
                  <w14:solidFill>
                    <w14:schemeClr w14:val="tx1"/>
                  </w14:solidFill>
                </w14:textFill>
              </w:rPr>
              <w:t>日</w:t>
            </w:r>
          </w:p>
          <w:p>
            <w:pPr>
              <w:snapToGrid w:val="0"/>
              <w:spacing w:line="540" w:lineRule="exact"/>
              <w:rPr>
                <w:rFonts w:ascii="宋体" w:hAnsi="宋体" w:eastAsia="黑体"/>
                <w:bCs/>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outlineLvl w:val="9"/>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p>
    <w:p>
      <w:pPr>
        <w:pStyle w:val="2"/>
        <w:rPr>
          <w:color w:val="000000" w:themeColor="text1"/>
          <w14:textFill>
            <w14:solidFill>
              <w14:schemeClr w14:val="tx1"/>
            </w14:solidFill>
          </w14:textFill>
        </w:rPr>
        <w:sectPr>
          <w:footerReference r:id="rId9" w:type="first"/>
          <w:headerReference r:id="rId7" w:type="default"/>
          <w:footerReference r:id="rId8" w:type="default"/>
          <w:pgSz w:w="11906" w:h="16838"/>
          <w:pgMar w:top="1531" w:right="1588" w:bottom="1531" w:left="1588" w:header="1134" w:footer="1247" w:gutter="0"/>
          <w:pgBorders>
            <w:top w:val="none" w:sz="0" w:space="0"/>
            <w:left w:val="none" w:sz="0" w:space="0"/>
            <w:bottom w:val="none" w:sz="0" w:space="0"/>
            <w:right w:val="none" w:sz="0" w:space="0"/>
          </w:pgBorders>
          <w:pgNumType w:fmt="numberInDash"/>
          <w:cols w:space="720" w:num="1"/>
          <w:titlePg/>
          <w:docGrid w:type="lines" w:linePitch="312" w:charSpace="0"/>
        </w:sect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14:textFill>
            <w14:solidFill>
              <w14:schemeClr w14:val="tx1"/>
            </w14:solidFill>
          </w14:textFill>
        </w:rPr>
      </w:pPr>
    </w:p>
    <w:tbl>
      <w:tblPr>
        <w:tblStyle w:val="11"/>
        <w:tblpPr w:leftFromText="180" w:rightFromText="180" w:vertAnchor="text" w:horzAnchor="page" w:tblpX="1790" w:tblpY="1579"/>
        <w:tblOverlap w:val="never"/>
        <w:tblW w:w="8768" w:type="dxa"/>
        <w:jc w:val="center"/>
        <w:tblInd w:w="0" w:type="dxa"/>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
      <w:tblGrid>
        <w:gridCol w:w="8768"/>
      </w:tblGrid>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Ex>
        <w:trPr>
          <w:trHeight w:val="658" w:hRule="atLeast"/>
          <w:jc w:val="center"/>
        </w:trPr>
        <w:tc>
          <w:tcPr>
            <w:tcW w:w="8768" w:type="dxa"/>
            <w:tcBorders>
              <w:tl2br w:val="nil"/>
              <w:tr2bl w:val="nil"/>
            </w:tcBorders>
            <w:tcMar>
              <w:top w:w="0" w:type="dxa"/>
              <w:left w:w="221" w:type="dxa"/>
              <w:bottom w:w="0" w:type="dxa"/>
              <w:right w:w="221" w:type="dxa"/>
            </w:tcMar>
            <w:vAlign w:val="center"/>
          </w:tcPr>
          <w:p>
            <w:pPr>
              <w:spacing w:line="440" w:lineRule="exact"/>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福建省科协办公室</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 xml:space="preserve">    202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14:textFill>
                  <w14:solidFill>
                    <w14:schemeClr w14:val="tx1"/>
                  </w14:solidFill>
                </w14:textFill>
              </w:rPr>
              <w:t>年</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11</w:t>
            </w:r>
            <w:r>
              <w:rPr>
                <w:rFonts w:hint="eastAsia" w:ascii="仿宋_GB2312" w:hAnsi="仿宋_GB2312" w:eastAsia="仿宋_GB2312" w:cs="仿宋_GB2312"/>
                <w:color w:val="000000" w:themeColor="text1"/>
                <w:sz w:val="30"/>
                <w:szCs w:val="30"/>
                <w14:textFill>
                  <w14:solidFill>
                    <w14:schemeClr w14:val="tx1"/>
                  </w14:solidFill>
                </w14:textFill>
              </w:rPr>
              <w:t>月</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21</w:t>
            </w:r>
            <w:r>
              <w:rPr>
                <w:rFonts w:hint="eastAsia" w:ascii="仿宋_GB2312" w:hAnsi="仿宋_GB2312" w:eastAsia="仿宋_GB2312" w:cs="仿宋_GB2312"/>
                <w:color w:val="000000" w:themeColor="text1"/>
                <w:sz w:val="30"/>
                <w:szCs w:val="30"/>
                <w14:textFill>
                  <w14:solidFill>
                    <w14:schemeClr w14:val="tx1"/>
                  </w14:solidFill>
                </w14:textFill>
              </w:rPr>
              <w:t>日印发</w:t>
            </w:r>
          </w:p>
        </w:tc>
      </w:tr>
    </w:tbl>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0" w:lineRule="exact"/>
        <w:textAlignment w:val="auto"/>
        <w:outlineLvl w:val="0"/>
        <w:rPr>
          <w:color w:val="000000" w:themeColor="text1"/>
          <w14:textFill>
            <w14:solidFill>
              <w14:schemeClr w14:val="tx1"/>
            </w14:solidFill>
          </w14:textFill>
        </w:rPr>
      </w:pPr>
    </w:p>
    <w:sectPr>
      <w:footerReference r:id="rId11" w:type="first"/>
      <w:footerReference r:id="rId10" w:type="default"/>
      <w:pgSz w:w="11906" w:h="16838"/>
      <w:pgMar w:top="1531" w:right="1588" w:bottom="1531" w:left="1588" w:header="1134" w:footer="1247" w:gutter="0"/>
      <w:pgBorders>
        <w:top w:val="none" w:sz="0" w:space="0"/>
        <w:left w:val="none" w:sz="0" w:space="0"/>
        <w:bottom w:val="none" w:sz="0" w:space="0"/>
        <w:right w:val="none" w:sz="0" w:space="0"/>
      </w:pgBorders>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72055346"/>
                          </w:sdtPr>
                          <w:sdtEndPr>
                            <w:rPr>
                              <w:rFonts w:asciiTheme="minorEastAsia" w:hAnsiTheme="minorEastAsia" w:eastAsiaTheme="minorEastAsia"/>
                              <w:sz w:val="28"/>
                              <w:szCs w:val="28"/>
                            </w:rPr>
                          </w:sdtEndPr>
                          <w:sdtContent>
                            <w:p>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472055346"/>
                    </w:sdtPr>
                    <w:sdtEndPr>
                      <w:rPr>
                        <w:rFonts w:asciiTheme="minorEastAsia" w:hAnsiTheme="minorEastAsia" w:eastAsiaTheme="minorEastAsia"/>
                        <w:sz w:val="28"/>
                        <w:szCs w:val="28"/>
                      </w:rPr>
                    </w:sdtEndPr>
                    <w:sdtContent>
                      <w:p>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p>
                    <w:pPr>
                      <w:pStyle w:val="2"/>
                    </w:pP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1870252"/>
    </w:sdtPr>
    <w:sdtEndPr>
      <w:rPr>
        <w:rFonts w:asciiTheme="minorEastAsia" w:hAnsiTheme="minorEastAsia" w:eastAsiaTheme="minorEastAsia"/>
        <w:sz w:val="28"/>
        <w:szCs w:val="28"/>
      </w:rPr>
    </w:sdtEndPr>
    <w:sdtContent>
      <w:p>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10 -</w:t>
        </w:r>
        <w:r>
          <w:rPr>
            <w:rFonts w:asciiTheme="minorEastAsia" w:hAnsiTheme="minorEastAsia" w:eastAsiaTheme="minorEastAsia"/>
            <w:sz w:val="28"/>
            <w:szCs w:val="28"/>
          </w:rP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3466262"/>
                          </w:sdtPr>
                          <w:sdtEndPr>
                            <w:rPr>
                              <w:rFonts w:asciiTheme="minorEastAsia" w:hAnsiTheme="minorEastAsia" w:eastAsiaTheme="minorEastAsia"/>
                              <w:sz w:val="28"/>
                              <w:szCs w:val="28"/>
                            </w:rPr>
                          </w:sdtEndPr>
                          <w:sdtContent>
                            <w:p>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sdt>
                    <w:sdtPr>
                      <w:id w:val="-1703466262"/>
                    </w:sdtPr>
                    <w:sdtEndPr>
                      <w:rPr>
                        <w:rFonts w:asciiTheme="minorEastAsia" w:hAnsiTheme="minorEastAsia" w:eastAsiaTheme="minorEastAsia"/>
                        <w:sz w:val="28"/>
                        <w:szCs w:val="28"/>
                      </w:rPr>
                    </w:sdtEndPr>
                    <w:sdtContent>
                      <w:p>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2"/>
                    </w:pPr>
                  </w:p>
                </w:txbxContent>
              </v:textbox>
            </v:shape>
          </w:pict>
        </mc:Fallback>
      </mc:AlternateContent>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- 19 -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- 19 -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5122545</wp:posOffset>
              </wp:positionH>
              <wp:positionV relativeFrom="paragraph">
                <wp:posOffset>-76200</wp:posOffset>
              </wp:positionV>
              <wp:extent cx="40576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057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399" w:leftChars="-190" w:right="-498" w:rightChars="-237" w:firstLine="201" w:firstLineChars="72"/>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3.35pt;margin-top:-6pt;height:144pt;width:31.95pt;mso-position-horizontal-relative:margin;z-index:251660288;mso-width-relative:page;mso-height-relative:page;" filled="f" stroked="f" coordsize="21600,21600" o:gfxdata="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DbJ4fYAAAA&#10;CwEAAA8AAAAAAAAAAQAgAAAAIgAAAGRycy9kb3ducmV2LnhtbFBLAQIUABQAAAAIAIdO4kB1tgBo&#10;HQIAABQEAAAOAAAAAAAAAAEAIAAAACcBAABkcnMvZTJvRG9jLnhtbFBLBQYAAAAABgAGAFkBAAC2&#10;BQAAAAA=&#10;">
              <v:fill on="f" focussize="0,0"/>
              <v:stroke on="f" weight="0.5pt"/>
              <v:imagedata o:title=""/>
              <o:lock v:ext="edit" aspectratio="f"/>
              <v:textbox inset="0mm,0mm,0mm,0mm" style="mso-fit-shape-to-text:t;">
                <w:txbxContent>
                  <w:p>
                    <w:pPr>
                      <w:pStyle w:val="6"/>
                      <w:ind w:left="-399" w:leftChars="-190" w:right="-498" w:rightChars="-237" w:firstLine="201" w:firstLineChars="72"/>
                      <w:rPr>
                        <w:rFonts w:hint="eastAsia" w:ascii="宋体" w:hAnsi="宋体" w:eastAsia="宋体" w:cs="宋体"/>
                        <w:sz w:val="28"/>
                        <w:szCs w:val="28"/>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- 18 -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- 18 -</w:t>
                    </w:r>
                    <w:r>
                      <w:rPr>
                        <w:rFonts w:hint="eastAsia" w:ascii="宋体" w:hAnsi="宋体" w:eastAsia="宋体" w:cs="宋体"/>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posOffset>5122545</wp:posOffset>
              </wp:positionH>
              <wp:positionV relativeFrom="paragraph">
                <wp:posOffset>-76200</wp:posOffset>
              </wp:positionV>
              <wp:extent cx="405765"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057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399" w:leftChars="-190" w:right="-498" w:rightChars="-237" w:firstLine="201" w:firstLineChars="72"/>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3.35pt;margin-top:-6pt;height:144pt;width:31.95pt;mso-position-horizontal-relative:margin;z-index:251665408;mso-width-relative:page;mso-height-relative:page;" filled="f" stroked="f" coordsize="21600,21600" o:gfxdata="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Nsnh9gAAAAL&#10;AQAADwAAAAAAAAABACAAAAAiAAAAZHJzL2Rvd25yZXYueG1sUEsBAhQAFAAAAAgAh07iQHNVLI4c&#10;AgAAFAQAAA4AAAAAAAAAAQAgAAAAJwEAAGRycy9lMm9Eb2MueG1sUEsFBgAAAAAGAAYAWQEAALUF&#10;AAAAAA==&#10;">
              <v:fill on="f" focussize="0,0"/>
              <v:stroke on="f" weight="0.5pt"/>
              <v:imagedata o:title=""/>
              <o:lock v:ext="edit" aspectratio="f"/>
              <v:textbox inset="0mm,0mm,0mm,0mm" style="mso-fit-shape-to-text:t;">
                <w:txbxContent>
                  <w:p>
                    <w:pPr>
                      <w:pStyle w:val="6"/>
                      <w:ind w:left="-399" w:leftChars="-190" w:right="-498" w:rightChars="-237" w:firstLine="201" w:firstLineChars="72"/>
                      <w:rPr>
                        <w:rFonts w:hint="eastAsia" w:ascii="宋体" w:hAnsi="宋体" w:eastAsia="宋体" w:cs="宋体"/>
                        <w:sz w:val="28"/>
                        <w:szCs w:val="28"/>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- 30 -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D8AC15"/>
    <w:multiLevelType w:val="singleLevel"/>
    <w:tmpl w:val="87D8AC15"/>
    <w:lvl w:ilvl="0" w:tentative="0">
      <w:start w:val="1"/>
      <w:numFmt w:val="chineseCounting"/>
      <w:suff w:val="nothing"/>
      <w:lvlText w:val="（%1）"/>
      <w:lvlJc w:val="left"/>
      <w:rPr>
        <w:rFonts w:hint="eastAsia"/>
      </w:rPr>
    </w:lvl>
  </w:abstractNum>
  <w:abstractNum w:abstractNumId="1">
    <w:nsid w:val="95C6B1CF"/>
    <w:multiLevelType w:val="singleLevel"/>
    <w:tmpl w:val="95C6B1CF"/>
    <w:lvl w:ilvl="0" w:tentative="0">
      <w:start w:val="1"/>
      <w:numFmt w:val="chineseCounting"/>
      <w:suff w:val="nothing"/>
      <w:lvlText w:val="%1、"/>
      <w:lvlJc w:val="left"/>
      <w:rPr>
        <w:rFonts w:hint="eastAsia"/>
      </w:rPr>
    </w:lvl>
  </w:abstractNum>
  <w:abstractNum w:abstractNumId="2">
    <w:nsid w:val="629D689A"/>
    <w:multiLevelType w:val="singleLevel"/>
    <w:tmpl w:val="629D689A"/>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F3522"/>
    <w:rsid w:val="067546A7"/>
    <w:rsid w:val="0B5B6E77"/>
    <w:rsid w:val="0CE62181"/>
    <w:rsid w:val="13051DC6"/>
    <w:rsid w:val="139E3567"/>
    <w:rsid w:val="146B220E"/>
    <w:rsid w:val="1E653C38"/>
    <w:rsid w:val="25A869D6"/>
    <w:rsid w:val="27803672"/>
    <w:rsid w:val="2A61789C"/>
    <w:rsid w:val="2CEB0236"/>
    <w:rsid w:val="32C24CD8"/>
    <w:rsid w:val="360D03AC"/>
    <w:rsid w:val="373513CD"/>
    <w:rsid w:val="38B5757E"/>
    <w:rsid w:val="43F2470E"/>
    <w:rsid w:val="47A24129"/>
    <w:rsid w:val="490C15EB"/>
    <w:rsid w:val="4A2911F3"/>
    <w:rsid w:val="4BA81F67"/>
    <w:rsid w:val="50C63F1E"/>
    <w:rsid w:val="5C5C76CF"/>
    <w:rsid w:val="5CB11B27"/>
    <w:rsid w:val="63F0316A"/>
    <w:rsid w:val="64553CD3"/>
    <w:rsid w:val="646C61CF"/>
    <w:rsid w:val="67A41200"/>
    <w:rsid w:val="6AB749F1"/>
    <w:rsid w:val="6B10352B"/>
    <w:rsid w:val="6F2757A3"/>
    <w:rsid w:val="70590032"/>
    <w:rsid w:val="71753399"/>
    <w:rsid w:val="717B7BDB"/>
    <w:rsid w:val="71C8594E"/>
    <w:rsid w:val="735B5769"/>
    <w:rsid w:val="7484627B"/>
    <w:rsid w:val="74C7331F"/>
    <w:rsid w:val="75917B42"/>
    <w:rsid w:val="7AD07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next w:val="1"/>
    <w:qFormat/>
    <w:uiPriority w:val="0"/>
    <w:pPr>
      <w:spacing w:after="120"/>
    </w:pPr>
    <w:rPr>
      <w:rFonts w:ascii="Calibri" w:hAnsi="Calibri"/>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8514</Words>
  <Characters>8784</Characters>
  <Lines>0</Lines>
  <Paragraphs>0</Paragraphs>
  <TotalTime>5</TotalTime>
  <ScaleCrop>false</ScaleCrop>
  <LinksUpToDate>false</LinksUpToDate>
  <CharactersWithSpaces>9843</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2022-08-19T01:10:00Z</dcterms:created>
  <dc:creator>admin</dc:creator>
  <cp:lastModifiedBy>Administrator</cp:lastModifiedBy>
  <cp:lastPrinted>2023-11-22T06:40:56Z</cp:lastPrinted>
  <dcterms:modified xsi:type="dcterms:W3CDTF">2023-11-22T06:41:01Z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B59F97B115CB4AADAEA8FC0340BD8E55</vt:lpwstr>
  </property>
</Properties>
</file>