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396" w:type="dxa"/>
        <w:jc w:val="center"/>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83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blCellSpacing w:w="15" w:type="dxa"/>
          <w:jc w:val="center"/>
        </w:trPr>
        <w:tc>
          <w:tcPr>
            <w:tcW w:w="8336" w:type="dxa"/>
            <w:shd w:val="clear"/>
            <w:vAlign w:val="center"/>
          </w:tcPr>
          <w:p>
            <w:pPr>
              <w:pStyle w:val="2"/>
              <w:keepNext w:val="0"/>
              <w:keepLines w:val="0"/>
              <w:widowControl/>
              <w:suppressLineNumbers w:val="0"/>
              <w:spacing w:line="420" w:lineRule="atLeast"/>
              <w:jc w:val="center"/>
            </w:pPr>
            <w:r>
              <w:rPr>
                <w:caps w:val="0"/>
                <w:spacing w:val="0"/>
              </w:rPr>
              <w:t>福建省科学技术厅关于印发《福建省科技计划项目管理办法（修订）》的通知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blCellSpacing w:w="15" w:type="dxa"/>
          <w:jc w:val="center"/>
        </w:trPr>
        <w:tc>
          <w:tcPr>
            <w:tcW w:w="8336" w:type="dxa"/>
            <w:shd w:val="clear"/>
            <w:vAlign w:val="center"/>
          </w:tcPr>
          <w:tbl>
            <w:tblPr>
              <w:tblpPr w:vertAnchor="text" w:tblpXSpec="right"/>
              <w:tblW w:w="2034" w:type="dxa"/>
              <w:jc w:val="right"/>
              <w:tblCellSpacing w:w="15" w:type="dxa"/>
              <w:tblInd w:w="631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017"/>
              <w:gridCol w:w="10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blCellSpacing w:w="15" w:type="dxa"/>
                <w:jc w:val="right"/>
              </w:trPr>
              <w:tc>
                <w:tcPr>
                  <w:tcW w:w="972" w:type="dxa"/>
                  <w:shd w:val="clear"/>
                  <w:vAlign w:val="center"/>
                </w:tcPr>
                <w:p>
                  <w:pPr>
                    <w:keepNext w:val="0"/>
                    <w:keepLines w:val="0"/>
                    <w:widowControl/>
                    <w:suppressLineNumbers w:val="0"/>
                    <w:spacing w:line="300" w:lineRule="atLeast"/>
                    <w:jc w:val="right"/>
                    <w:rPr>
                      <w:rFonts w:ascii="Arial" w:hAnsi="Arial" w:cs="Arial"/>
                      <w:sz w:val="15"/>
                      <w:szCs w:val="15"/>
                    </w:rPr>
                  </w:pPr>
                  <w:r>
                    <w:rPr>
                      <w:rFonts w:hint="default" w:ascii="Arial" w:hAnsi="Arial" w:eastAsia="宋体" w:cs="Arial"/>
                      <w:kern w:val="0"/>
                      <w:sz w:val="15"/>
                      <w:szCs w:val="15"/>
                      <w:lang w:val="en-US" w:eastAsia="zh-CN" w:bidi="ar"/>
                    </w:rPr>
                    <w:t>发布：</w:t>
                  </w:r>
                </w:p>
              </w:tc>
              <w:tc>
                <w:tcPr>
                  <w:tcW w:w="972" w:type="dxa"/>
                  <w:shd w:val="clear"/>
                  <w:vAlign w:val="center"/>
                </w:tcPr>
                <w:p>
                  <w:pPr>
                    <w:keepNext w:val="0"/>
                    <w:keepLines w:val="0"/>
                    <w:widowControl/>
                    <w:suppressLineNumbers w:val="0"/>
                    <w:spacing w:line="300" w:lineRule="atLeast"/>
                    <w:jc w:val="left"/>
                    <w:rPr>
                      <w:rFonts w:hint="default" w:ascii="Arial" w:hAnsi="Arial" w:cs="Arial"/>
                      <w:sz w:val="15"/>
                      <w:szCs w:val="15"/>
                    </w:rPr>
                  </w:pPr>
                  <w:r>
                    <w:rPr>
                      <w:rFonts w:hint="default" w:ascii="Arial" w:hAnsi="Arial" w:eastAsia="宋体" w:cs="Arial"/>
                      <w:kern w:val="0"/>
                      <w:sz w:val="15"/>
                      <w:szCs w:val="15"/>
                      <w:lang w:val="en-US" w:eastAsia="zh-CN" w:bidi="ar"/>
                    </w:rPr>
                    <w:t>福建省科技厅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blCellSpacing w:w="15" w:type="dxa"/>
                <w:jc w:val="right"/>
              </w:trPr>
              <w:tc>
                <w:tcPr>
                  <w:tcW w:w="972" w:type="dxa"/>
                  <w:shd w:val="clear"/>
                  <w:vAlign w:val="center"/>
                </w:tcPr>
                <w:p>
                  <w:pPr>
                    <w:keepNext w:val="0"/>
                    <w:keepLines w:val="0"/>
                    <w:widowControl/>
                    <w:suppressLineNumbers w:val="0"/>
                    <w:spacing w:line="300" w:lineRule="atLeast"/>
                    <w:jc w:val="right"/>
                    <w:rPr>
                      <w:rFonts w:hint="default" w:ascii="Arial" w:hAnsi="Arial" w:cs="Arial"/>
                      <w:sz w:val="15"/>
                      <w:szCs w:val="15"/>
                    </w:rPr>
                  </w:pPr>
                  <w:r>
                    <w:rPr>
                      <w:rFonts w:hint="default" w:ascii="Arial" w:hAnsi="Arial" w:eastAsia="宋体" w:cs="Arial"/>
                      <w:kern w:val="0"/>
                      <w:sz w:val="15"/>
                      <w:szCs w:val="15"/>
                      <w:lang w:val="en-US" w:eastAsia="zh-CN" w:bidi="ar"/>
                    </w:rPr>
                    <w:t>发布时间：</w:t>
                  </w:r>
                </w:p>
              </w:tc>
              <w:tc>
                <w:tcPr>
                  <w:tcW w:w="972" w:type="dxa"/>
                  <w:shd w:val="clear"/>
                  <w:vAlign w:val="center"/>
                </w:tcPr>
                <w:p>
                  <w:pPr>
                    <w:keepNext w:val="0"/>
                    <w:keepLines w:val="0"/>
                    <w:widowControl/>
                    <w:suppressLineNumbers w:val="0"/>
                    <w:spacing w:line="300" w:lineRule="atLeast"/>
                    <w:jc w:val="left"/>
                    <w:rPr>
                      <w:rFonts w:hint="default" w:ascii="Arial" w:hAnsi="Arial" w:cs="Arial"/>
                      <w:sz w:val="15"/>
                      <w:szCs w:val="15"/>
                    </w:rPr>
                  </w:pPr>
                  <w:r>
                    <w:rPr>
                      <w:rFonts w:hint="default" w:ascii="Arial" w:hAnsi="Arial" w:eastAsia="宋体" w:cs="Arial"/>
                      <w:kern w:val="0"/>
                      <w:sz w:val="15"/>
                      <w:szCs w:val="15"/>
                      <w:lang w:val="en-US" w:eastAsia="zh-CN" w:bidi="ar"/>
                    </w:rPr>
                    <w:t>2018-06-14</w:t>
                  </w:r>
                </w:p>
              </w:tc>
            </w:tr>
          </w:tbl>
          <w:p>
            <w:pPr>
              <w:jc w:val="right"/>
              <w:rPr>
                <w:rFonts w:hint="default" w:ascii="Arial" w:hAnsi="Arial" w:cs="Arial"/>
                <w:caps w:val="0"/>
                <w:spacing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blCellSpacing w:w="15" w:type="dxa"/>
          <w:jc w:val="center"/>
        </w:trPr>
        <w:tc>
          <w:tcPr>
            <w:tcW w:w="8336" w:type="dxa"/>
            <w:shd w:val="clear"/>
            <w:vAlign w:val="center"/>
          </w:tcPr>
          <w:p>
            <w:pPr>
              <w:keepNext w:val="0"/>
              <w:keepLines w:val="0"/>
              <w:widowControl/>
              <w:suppressLineNumbers w:val="0"/>
              <w:pBdr>
                <w:top w:val="dashed" w:color="0066CC" w:sz="6" w:space="0"/>
                <w:left w:val="none" w:color="auto" w:sz="0" w:space="0"/>
                <w:bottom w:val="none" w:color="auto" w:sz="0" w:space="0"/>
                <w:right w:val="none" w:color="auto" w:sz="0" w:space="0"/>
              </w:pBdr>
              <w:spacing w:line="420" w:lineRule="atLeast"/>
            </w:pPr>
            <w:r>
              <w:rPr>
                <w:sz w:val="24"/>
                <w:szCs w:val="24"/>
              </w:rPr>
              <w:pict>
                <v:rect id="_x0000_i1025" o:spt="1" style="height:1.5pt;width:426.35pt;" fillcolor="#A0A0A0" filled="t" stroked="f" coordsize="21600,21600" o:hr="t" o:hrstd="t" o:hralign="center">
                  <v:path/>
                  <v:fill on="t" focussize="0,0"/>
                  <v:stroke on="f"/>
                  <v:imagedata o:title=""/>
                  <o:lock v:ext="edit"/>
                  <w10:wrap type="none"/>
                  <w10:anchorlock/>
                </v:rect>
              </w:pic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blCellSpacing w:w="15" w:type="dxa"/>
          <w:jc w:val="center"/>
        </w:trPr>
        <w:tc>
          <w:tcPr>
            <w:tcW w:w="8336" w:type="dxa"/>
            <w:shd w:val="clear"/>
            <w:vAlign w:val="center"/>
          </w:tcPr>
          <w:p>
            <w:pPr>
              <w:pStyle w:val="3"/>
              <w:keepNext w:val="0"/>
              <w:keepLines w:val="0"/>
              <w:widowControl/>
              <w:suppressLineNumbers w:val="0"/>
              <w:spacing w:line="420" w:lineRule="atLeast"/>
              <w:ind w:left="0" w:right="0"/>
              <w:jc w:val="center"/>
            </w:pPr>
            <w:r>
              <w:rPr>
                <w:rFonts w:hint="eastAsia" w:ascii="宋体" w:hAnsi="宋体" w:eastAsia="宋体" w:cs="宋体"/>
                <w:caps w:val="0"/>
                <w:spacing w:val="0"/>
                <w:sz w:val="21"/>
                <w:szCs w:val="21"/>
              </w:rPr>
              <w:t>福建省科学技术厅关于印发《福建省科技计划项目管理办法（修订）》的通知</w:t>
            </w:r>
          </w:p>
          <w:p>
            <w:pPr>
              <w:pStyle w:val="3"/>
              <w:keepNext w:val="0"/>
              <w:keepLines w:val="0"/>
              <w:widowControl/>
              <w:suppressLineNumbers w:val="0"/>
              <w:spacing w:line="420" w:lineRule="atLeast"/>
              <w:ind w:left="0" w:right="0"/>
              <w:jc w:val="center"/>
            </w:pPr>
            <w:r>
              <w:rPr>
                <w:rFonts w:hint="eastAsia" w:ascii="宋体" w:hAnsi="宋体" w:eastAsia="宋体" w:cs="宋体"/>
                <w:caps w:val="0"/>
                <w:spacing w:val="0"/>
                <w:sz w:val="21"/>
                <w:szCs w:val="21"/>
              </w:rPr>
              <w:t>闽科计〔2015〕54号</w:t>
            </w:r>
          </w:p>
          <w:p>
            <w:pPr>
              <w:pStyle w:val="3"/>
              <w:keepNext w:val="0"/>
              <w:keepLines w:val="0"/>
              <w:widowControl/>
              <w:suppressLineNumbers w:val="0"/>
              <w:spacing w:line="420" w:lineRule="atLeast"/>
              <w:ind w:left="0" w:right="1280"/>
              <w:jc w:val="center"/>
            </w:pPr>
            <w:r>
              <w:rPr>
                <w:rStyle w:val="5"/>
                <w:rFonts w:hint="default" w:ascii="Arial" w:hAnsi="Arial" w:cs="Arial"/>
                <w:caps w:val="0"/>
                <w:spacing w:val="0"/>
                <w:sz w:val="21"/>
                <w:szCs w:val="21"/>
              </w:rPr>
              <w:t> </w:t>
            </w:r>
          </w:p>
          <w:p>
            <w:pPr>
              <w:pStyle w:val="3"/>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各有关单位：</w:t>
            </w:r>
          </w:p>
          <w:p>
            <w:pPr>
              <w:pStyle w:val="3"/>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为加强和规范省科技计划项目管理，我厅于</w:t>
            </w:r>
            <w:r>
              <w:rPr>
                <w:rFonts w:hint="default" w:ascii="Arial" w:hAnsi="Arial" w:cs="Arial"/>
                <w:caps w:val="0"/>
                <w:spacing w:val="0"/>
                <w:sz w:val="21"/>
                <w:szCs w:val="21"/>
              </w:rPr>
              <w:t>2007</w:t>
            </w:r>
            <w:r>
              <w:rPr>
                <w:rFonts w:hint="eastAsia" w:ascii="宋体" w:hAnsi="宋体" w:eastAsia="宋体" w:cs="宋体"/>
                <w:caps w:val="0"/>
                <w:spacing w:val="0"/>
                <w:sz w:val="21"/>
                <w:szCs w:val="21"/>
              </w:rPr>
              <w:t>年印发了《福建省科技计划项目管理办法》，对省科技计划项目管理发挥了重要作用。为贯彻落实《国务院关于改进加强中央财政科研项目和资金管理的若干意见》（国发〔</w:t>
            </w:r>
            <w:r>
              <w:rPr>
                <w:rFonts w:hint="default" w:ascii="Arial" w:hAnsi="Arial" w:cs="Arial"/>
                <w:caps w:val="0"/>
                <w:spacing w:val="0"/>
                <w:sz w:val="21"/>
                <w:szCs w:val="21"/>
              </w:rPr>
              <w:t>2014</w:t>
            </w:r>
            <w:r>
              <w:rPr>
                <w:rFonts w:hint="eastAsia" w:ascii="宋体" w:hAnsi="宋体" w:eastAsia="宋体" w:cs="宋体"/>
                <w:caps w:val="0"/>
                <w:spacing w:val="0"/>
                <w:sz w:val="21"/>
                <w:szCs w:val="21"/>
              </w:rPr>
              <w:t>〕</w:t>
            </w:r>
            <w:r>
              <w:rPr>
                <w:rFonts w:hint="default" w:ascii="Arial" w:hAnsi="Arial" w:cs="Arial"/>
                <w:caps w:val="0"/>
                <w:spacing w:val="0"/>
                <w:sz w:val="21"/>
                <w:szCs w:val="21"/>
              </w:rPr>
              <w:t>11</w:t>
            </w:r>
            <w:r>
              <w:rPr>
                <w:rFonts w:hint="eastAsia" w:ascii="宋体" w:hAnsi="宋体" w:eastAsia="宋体" w:cs="宋体"/>
                <w:caps w:val="0"/>
                <w:spacing w:val="0"/>
                <w:sz w:val="21"/>
                <w:szCs w:val="21"/>
              </w:rPr>
              <w:t>号）和《福建省人民政府关于改进加强省级财政科研项目和资金管理的若干意见》（闽政〔</w:t>
            </w:r>
            <w:r>
              <w:rPr>
                <w:rFonts w:hint="default" w:ascii="Arial" w:hAnsi="Arial" w:cs="Arial"/>
                <w:caps w:val="0"/>
                <w:spacing w:val="0"/>
                <w:sz w:val="21"/>
                <w:szCs w:val="21"/>
              </w:rPr>
              <w:t>2014</w:t>
            </w:r>
            <w:r>
              <w:rPr>
                <w:rFonts w:hint="eastAsia" w:ascii="宋体" w:hAnsi="宋体" w:eastAsia="宋体" w:cs="宋体"/>
                <w:caps w:val="0"/>
                <w:spacing w:val="0"/>
                <w:sz w:val="21"/>
                <w:szCs w:val="21"/>
              </w:rPr>
              <w:t>〕</w:t>
            </w:r>
            <w:r>
              <w:rPr>
                <w:rFonts w:hint="default" w:ascii="Arial" w:hAnsi="Arial" w:cs="Arial"/>
                <w:caps w:val="0"/>
                <w:spacing w:val="0"/>
                <w:sz w:val="21"/>
                <w:szCs w:val="21"/>
              </w:rPr>
              <w:t>53 </w:t>
            </w:r>
            <w:r>
              <w:rPr>
                <w:rFonts w:hint="eastAsia" w:ascii="宋体" w:hAnsi="宋体" w:eastAsia="宋体" w:cs="宋体"/>
                <w:caps w:val="0"/>
                <w:spacing w:val="0"/>
                <w:sz w:val="21"/>
                <w:szCs w:val="21"/>
              </w:rPr>
              <w:t>号）精神，适应新形势下科技计划项目管理需要，我厅修订了《福建省科技计划项目管理办法》，现印发给你们，请遵照执行。</w:t>
            </w:r>
          </w:p>
          <w:p>
            <w:pPr>
              <w:pStyle w:val="3"/>
              <w:keepNext w:val="0"/>
              <w:keepLines w:val="0"/>
              <w:widowControl/>
              <w:suppressLineNumbers w:val="0"/>
              <w:spacing w:line="420" w:lineRule="atLeast"/>
              <w:ind w:left="0" w:right="0"/>
              <w:jc w:val="both"/>
            </w:pPr>
            <w:r>
              <w:rPr>
                <w:rFonts w:hint="default" w:ascii="Arial" w:hAnsi="Arial" w:cs="Arial"/>
                <w:caps w:val="0"/>
                <w:spacing w:val="0"/>
                <w:sz w:val="21"/>
                <w:szCs w:val="21"/>
              </w:rPr>
              <w:t> </w:t>
            </w:r>
          </w:p>
          <w:p>
            <w:pPr>
              <w:pStyle w:val="3"/>
              <w:keepNext w:val="0"/>
              <w:keepLines w:val="0"/>
              <w:widowControl/>
              <w:suppressLineNumbers w:val="0"/>
              <w:spacing w:line="420" w:lineRule="atLeast"/>
              <w:ind w:left="0" w:right="0"/>
              <w:jc w:val="both"/>
            </w:pPr>
            <w:r>
              <w:rPr>
                <w:rFonts w:hint="default" w:ascii="Arial" w:hAnsi="Arial" w:cs="Arial"/>
                <w:caps w:val="0"/>
                <w:spacing w:val="0"/>
                <w:sz w:val="21"/>
                <w:szCs w:val="21"/>
              </w:rPr>
              <w:t>                                               </w:t>
            </w:r>
            <w:r>
              <w:rPr>
                <w:rFonts w:hint="eastAsia" w:ascii="宋体" w:hAnsi="宋体" w:eastAsia="宋体" w:cs="宋体"/>
                <w:caps w:val="0"/>
                <w:spacing w:val="0"/>
                <w:sz w:val="21"/>
                <w:szCs w:val="21"/>
              </w:rPr>
              <w:t>福建省科学技术厅</w:t>
            </w:r>
          </w:p>
          <w:p>
            <w:pPr>
              <w:pStyle w:val="3"/>
              <w:keepNext w:val="0"/>
              <w:keepLines w:val="0"/>
              <w:widowControl/>
              <w:suppressLineNumbers w:val="0"/>
              <w:spacing w:line="420" w:lineRule="atLeast"/>
              <w:ind w:left="0" w:right="0"/>
              <w:jc w:val="both"/>
            </w:pPr>
            <w:r>
              <w:rPr>
                <w:rFonts w:hint="default" w:ascii="Arial" w:hAnsi="Arial" w:cs="Arial"/>
                <w:caps w:val="0"/>
                <w:spacing w:val="0"/>
                <w:sz w:val="21"/>
                <w:szCs w:val="21"/>
              </w:rPr>
              <w:t>                                               2015</w:t>
            </w:r>
            <w:r>
              <w:rPr>
                <w:rFonts w:hint="eastAsia" w:ascii="宋体" w:hAnsi="宋体" w:eastAsia="宋体" w:cs="宋体"/>
                <w:caps w:val="0"/>
                <w:spacing w:val="0"/>
                <w:sz w:val="21"/>
                <w:szCs w:val="21"/>
              </w:rPr>
              <w:t>年</w:t>
            </w:r>
            <w:r>
              <w:rPr>
                <w:rFonts w:hint="default" w:ascii="Arial" w:hAnsi="Arial" w:cs="Arial"/>
                <w:caps w:val="0"/>
                <w:spacing w:val="0"/>
                <w:sz w:val="21"/>
                <w:szCs w:val="21"/>
              </w:rPr>
              <w:t> 8 </w:t>
            </w:r>
            <w:r>
              <w:rPr>
                <w:rFonts w:hint="eastAsia" w:ascii="宋体" w:hAnsi="宋体" w:eastAsia="宋体" w:cs="宋体"/>
                <w:caps w:val="0"/>
                <w:spacing w:val="0"/>
                <w:sz w:val="21"/>
                <w:szCs w:val="21"/>
              </w:rPr>
              <w:t>月</w:t>
            </w:r>
            <w:r>
              <w:rPr>
                <w:rFonts w:hint="default" w:ascii="Arial" w:hAnsi="Arial" w:cs="Arial"/>
                <w:caps w:val="0"/>
                <w:spacing w:val="0"/>
                <w:sz w:val="21"/>
                <w:szCs w:val="21"/>
              </w:rPr>
              <w:t>13</w:t>
            </w:r>
            <w:r>
              <w:rPr>
                <w:rFonts w:hint="eastAsia" w:ascii="宋体" w:hAnsi="宋体" w:eastAsia="宋体" w:cs="宋体"/>
                <w:caps w:val="0"/>
                <w:spacing w:val="0"/>
                <w:sz w:val="21"/>
                <w:szCs w:val="21"/>
              </w:rPr>
              <w:t>日</w:t>
            </w:r>
          </w:p>
          <w:p>
            <w:pPr>
              <w:pStyle w:val="3"/>
              <w:keepNext w:val="0"/>
              <w:keepLines w:val="0"/>
              <w:widowControl/>
              <w:suppressLineNumbers w:val="0"/>
              <w:spacing w:line="420" w:lineRule="atLeast"/>
              <w:ind w:left="0" w:right="0"/>
              <w:jc w:val="both"/>
            </w:pPr>
            <w:r>
              <w:rPr>
                <w:rFonts w:hint="default" w:ascii="Arial" w:hAnsi="Arial" w:cs="Arial"/>
                <w:caps w:val="0"/>
                <w:spacing w:val="0"/>
                <w:sz w:val="21"/>
                <w:szCs w:val="21"/>
              </w:rPr>
              <w:t> </w:t>
            </w:r>
          </w:p>
          <w:p>
            <w:pPr>
              <w:pStyle w:val="3"/>
              <w:keepNext w:val="0"/>
              <w:keepLines w:val="0"/>
              <w:widowControl/>
              <w:suppressLineNumbers w:val="0"/>
              <w:spacing w:line="420" w:lineRule="atLeast"/>
              <w:ind w:left="0" w:right="0"/>
              <w:jc w:val="center"/>
            </w:pPr>
            <w:r>
              <w:rPr>
                <w:rFonts w:hint="eastAsia" w:ascii="宋体" w:hAnsi="宋体" w:eastAsia="宋体" w:cs="宋体"/>
                <w:caps w:val="0"/>
                <w:spacing w:val="0"/>
                <w:sz w:val="21"/>
                <w:szCs w:val="21"/>
              </w:rPr>
              <w:t>福建省科技计划项目管理办法（修订）</w:t>
            </w:r>
          </w:p>
          <w:p>
            <w:pPr>
              <w:pStyle w:val="3"/>
              <w:keepNext w:val="0"/>
              <w:keepLines w:val="0"/>
              <w:widowControl/>
              <w:suppressLineNumbers w:val="0"/>
              <w:spacing w:line="420" w:lineRule="atLeast"/>
              <w:ind w:left="0" w:right="0"/>
              <w:jc w:val="both"/>
            </w:pPr>
            <w:r>
              <w:rPr>
                <w:rFonts w:hint="default" w:ascii="Arial" w:hAnsi="Arial" w:cs="Arial"/>
                <w:caps w:val="0"/>
                <w:spacing w:val="0"/>
                <w:sz w:val="21"/>
                <w:szCs w:val="21"/>
              </w:rPr>
              <w:t> </w:t>
            </w:r>
          </w:p>
          <w:p>
            <w:pPr>
              <w:pStyle w:val="3"/>
              <w:keepNext w:val="0"/>
              <w:keepLines w:val="0"/>
              <w:widowControl/>
              <w:suppressLineNumbers w:val="0"/>
              <w:spacing w:line="420" w:lineRule="atLeast"/>
              <w:ind w:left="0" w:right="0"/>
              <w:jc w:val="center"/>
            </w:pPr>
            <w:r>
              <w:rPr>
                <w:rStyle w:val="5"/>
                <w:rFonts w:hint="eastAsia" w:ascii="宋体" w:hAnsi="宋体" w:eastAsia="宋体" w:cs="宋体"/>
                <w:caps w:val="0"/>
                <w:spacing w:val="0"/>
                <w:sz w:val="21"/>
                <w:szCs w:val="21"/>
              </w:rPr>
              <w:t>第一章</w:t>
            </w:r>
            <w:r>
              <w:rPr>
                <w:rStyle w:val="5"/>
                <w:rFonts w:hint="default" w:ascii="Arial" w:hAnsi="Arial" w:cs="Arial"/>
                <w:caps w:val="0"/>
                <w:spacing w:val="0"/>
                <w:sz w:val="21"/>
                <w:szCs w:val="21"/>
              </w:rPr>
              <w:t> </w:t>
            </w:r>
            <w:r>
              <w:rPr>
                <w:rFonts w:hint="default" w:ascii="Arial" w:hAnsi="Arial" w:cs="Arial"/>
                <w:caps w:val="0"/>
                <w:spacing w:val="0"/>
                <w:sz w:val="21"/>
                <w:szCs w:val="21"/>
              </w:rPr>
              <w:t> </w:t>
            </w:r>
            <w:r>
              <w:rPr>
                <w:rStyle w:val="5"/>
                <w:rFonts w:hint="eastAsia" w:ascii="宋体" w:hAnsi="宋体" w:eastAsia="宋体" w:cs="宋体"/>
                <w:caps w:val="0"/>
                <w:spacing w:val="0"/>
                <w:sz w:val="21"/>
                <w:szCs w:val="21"/>
              </w:rPr>
              <w:t>总则</w:t>
            </w:r>
          </w:p>
          <w:p>
            <w:pPr>
              <w:pStyle w:val="3"/>
              <w:keepNext w:val="0"/>
              <w:keepLines w:val="0"/>
              <w:widowControl/>
              <w:suppressLineNumbers w:val="0"/>
              <w:spacing w:line="420" w:lineRule="atLeast"/>
              <w:ind w:left="0" w:right="0"/>
              <w:jc w:val="both"/>
            </w:pPr>
            <w:r>
              <w:rPr>
                <w:rStyle w:val="5"/>
                <w:rFonts w:hint="eastAsia" w:ascii="宋体" w:hAnsi="宋体" w:eastAsia="宋体" w:cs="宋体"/>
                <w:caps w:val="0"/>
                <w:spacing w:val="0"/>
                <w:sz w:val="21"/>
                <w:szCs w:val="21"/>
              </w:rPr>
              <w:t>第一条</w:t>
            </w:r>
            <w:r>
              <w:rPr>
                <w:rFonts w:hint="default" w:ascii="Arial" w:hAnsi="Arial" w:cs="Arial"/>
                <w:caps w:val="0"/>
                <w:spacing w:val="0"/>
                <w:sz w:val="21"/>
                <w:szCs w:val="21"/>
              </w:rPr>
              <w:t>  </w:t>
            </w:r>
            <w:r>
              <w:rPr>
                <w:rFonts w:hint="eastAsia" w:ascii="宋体" w:hAnsi="宋体" w:eastAsia="宋体" w:cs="宋体"/>
                <w:caps w:val="0"/>
                <w:spacing w:val="0"/>
                <w:sz w:val="21"/>
                <w:szCs w:val="21"/>
              </w:rPr>
              <w:t>为加强我省科技计划项目的规范化和科学化管理，提高项目管理效率和实施成效，根据《国务院关于改进加强中央财政科研项目和资金管理的若干意见》（国发〔</w:t>
            </w:r>
            <w:r>
              <w:rPr>
                <w:rFonts w:hint="default" w:ascii="Arial" w:hAnsi="Arial" w:cs="Arial"/>
                <w:caps w:val="0"/>
                <w:spacing w:val="0"/>
                <w:sz w:val="21"/>
                <w:szCs w:val="21"/>
              </w:rPr>
              <w:t>2014</w:t>
            </w:r>
            <w:r>
              <w:rPr>
                <w:rFonts w:hint="eastAsia" w:ascii="宋体" w:hAnsi="宋体" w:eastAsia="宋体" w:cs="宋体"/>
                <w:caps w:val="0"/>
                <w:spacing w:val="0"/>
                <w:sz w:val="21"/>
                <w:szCs w:val="21"/>
              </w:rPr>
              <w:t>〕</w:t>
            </w:r>
            <w:r>
              <w:rPr>
                <w:rFonts w:hint="default" w:ascii="Arial" w:hAnsi="Arial" w:cs="Arial"/>
                <w:caps w:val="0"/>
                <w:spacing w:val="0"/>
                <w:sz w:val="21"/>
                <w:szCs w:val="21"/>
              </w:rPr>
              <w:t>11</w:t>
            </w:r>
            <w:r>
              <w:rPr>
                <w:rFonts w:hint="eastAsia" w:ascii="宋体" w:hAnsi="宋体" w:eastAsia="宋体" w:cs="宋体"/>
                <w:caps w:val="0"/>
                <w:spacing w:val="0"/>
                <w:sz w:val="21"/>
                <w:szCs w:val="21"/>
              </w:rPr>
              <w:t>号）和《福建省人民政府关于改进加强省级财政科研项目和资金管理的若干意见》（闽政〔</w:t>
            </w:r>
            <w:r>
              <w:rPr>
                <w:rFonts w:hint="default" w:ascii="Arial" w:hAnsi="Arial" w:cs="Arial"/>
                <w:caps w:val="0"/>
                <w:spacing w:val="0"/>
                <w:sz w:val="21"/>
                <w:szCs w:val="21"/>
              </w:rPr>
              <w:t>2014</w:t>
            </w:r>
            <w:r>
              <w:rPr>
                <w:rFonts w:hint="eastAsia" w:ascii="宋体" w:hAnsi="宋体" w:eastAsia="宋体" w:cs="宋体"/>
                <w:caps w:val="0"/>
                <w:spacing w:val="0"/>
                <w:sz w:val="21"/>
                <w:szCs w:val="21"/>
              </w:rPr>
              <w:t>〕</w:t>
            </w:r>
            <w:r>
              <w:rPr>
                <w:rFonts w:hint="default" w:ascii="Arial" w:hAnsi="Arial" w:cs="Arial"/>
                <w:caps w:val="0"/>
                <w:spacing w:val="0"/>
                <w:sz w:val="21"/>
                <w:szCs w:val="21"/>
              </w:rPr>
              <w:t>53 </w:t>
            </w:r>
            <w:r>
              <w:rPr>
                <w:rFonts w:hint="eastAsia" w:ascii="宋体" w:hAnsi="宋体" w:eastAsia="宋体" w:cs="宋体"/>
                <w:caps w:val="0"/>
                <w:spacing w:val="0"/>
                <w:sz w:val="21"/>
                <w:szCs w:val="21"/>
              </w:rPr>
              <w:t>号），结合我省实际，特制订本办法。</w:t>
            </w:r>
          </w:p>
          <w:p>
            <w:pPr>
              <w:pStyle w:val="3"/>
              <w:keepNext w:val="0"/>
              <w:keepLines w:val="0"/>
              <w:widowControl/>
              <w:suppressLineNumbers w:val="0"/>
              <w:spacing w:line="420" w:lineRule="atLeast"/>
              <w:ind w:left="0" w:right="0"/>
              <w:jc w:val="both"/>
            </w:pPr>
            <w:r>
              <w:rPr>
                <w:rStyle w:val="5"/>
                <w:rFonts w:hint="eastAsia" w:ascii="宋体" w:hAnsi="宋体" w:eastAsia="宋体" w:cs="宋体"/>
                <w:caps w:val="0"/>
                <w:spacing w:val="0"/>
                <w:sz w:val="21"/>
                <w:szCs w:val="21"/>
              </w:rPr>
              <w:t>第二条</w:t>
            </w:r>
            <w:r>
              <w:rPr>
                <w:rFonts w:hint="default" w:ascii="Arial" w:hAnsi="Arial" w:cs="Arial"/>
                <w:caps w:val="0"/>
                <w:spacing w:val="0"/>
                <w:sz w:val="21"/>
                <w:szCs w:val="21"/>
              </w:rPr>
              <w:t>  </w:t>
            </w:r>
            <w:r>
              <w:rPr>
                <w:rFonts w:hint="eastAsia" w:ascii="宋体" w:hAnsi="宋体" w:eastAsia="宋体" w:cs="宋体"/>
                <w:caps w:val="0"/>
                <w:spacing w:val="0"/>
                <w:sz w:val="21"/>
                <w:szCs w:val="21"/>
              </w:rPr>
              <w:t>本办法所称省科技计划项目，是指以省科学技术发展规划纲要为指导，根据福建省科技和经济社会发展需求，由省科技计划安排，在一定期限内进行的科学技术研究开发及相关活动。</w:t>
            </w:r>
          </w:p>
          <w:p>
            <w:pPr>
              <w:pStyle w:val="3"/>
              <w:keepNext w:val="0"/>
              <w:keepLines w:val="0"/>
              <w:widowControl/>
              <w:suppressLineNumbers w:val="0"/>
              <w:spacing w:line="420" w:lineRule="atLeast"/>
              <w:ind w:left="0" w:right="0"/>
              <w:jc w:val="both"/>
            </w:pPr>
            <w:r>
              <w:rPr>
                <w:rStyle w:val="5"/>
                <w:rFonts w:hint="eastAsia" w:ascii="宋体" w:hAnsi="宋体" w:eastAsia="宋体" w:cs="宋体"/>
                <w:caps w:val="0"/>
                <w:spacing w:val="0"/>
                <w:sz w:val="21"/>
                <w:szCs w:val="21"/>
              </w:rPr>
              <w:t>第三条</w:t>
            </w:r>
            <w:r>
              <w:rPr>
                <w:rFonts w:hint="default" w:ascii="Arial" w:hAnsi="Arial" w:cs="Arial"/>
                <w:caps w:val="0"/>
                <w:spacing w:val="0"/>
                <w:sz w:val="21"/>
                <w:szCs w:val="21"/>
              </w:rPr>
              <w:t>  </w:t>
            </w:r>
            <w:r>
              <w:rPr>
                <w:rFonts w:hint="eastAsia" w:ascii="宋体" w:hAnsi="宋体" w:eastAsia="宋体" w:cs="宋体"/>
                <w:caps w:val="0"/>
                <w:spacing w:val="0"/>
                <w:sz w:val="21"/>
                <w:szCs w:val="21"/>
              </w:rPr>
              <w:t>福建省科学技术厅（以下简称省科技厅）设立的各类科技计划项目的管理活动适用本办法。</w:t>
            </w:r>
          </w:p>
          <w:p>
            <w:pPr>
              <w:pStyle w:val="3"/>
              <w:keepNext w:val="0"/>
              <w:keepLines w:val="0"/>
              <w:widowControl/>
              <w:suppressLineNumbers w:val="0"/>
              <w:spacing w:line="420" w:lineRule="atLeast"/>
              <w:ind w:left="0" w:right="0"/>
              <w:jc w:val="both"/>
            </w:pPr>
            <w:r>
              <w:rPr>
                <w:rStyle w:val="5"/>
                <w:rFonts w:hint="eastAsia" w:ascii="宋体" w:hAnsi="宋体" w:eastAsia="宋体" w:cs="宋体"/>
                <w:caps w:val="0"/>
                <w:spacing w:val="0"/>
                <w:sz w:val="21"/>
                <w:szCs w:val="21"/>
              </w:rPr>
              <w:t>第四条</w:t>
            </w:r>
            <w:r>
              <w:rPr>
                <w:rFonts w:hint="eastAsia" w:ascii="宋体" w:hAnsi="宋体" w:eastAsia="宋体" w:cs="宋体"/>
                <w:caps w:val="0"/>
                <w:spacing w:val="0"/>
                <w:sz w:val="21"/>
                <w:szCs w:val="21"/>
              </w:rPr>
              <w:t>　省科技计划项目管理包括指南发布与申报受理、立项管理、实施过程管理、验收结题管理等环节。</w:t>
            </w:r>
          </w:p>
          <w:p>
            <w:pPr>
              <w:pStyle w:val="3"/>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省科技计划项目按科技计划类别进行分类管理，由省科技厅负责综合管理，项目实施管理机构和项目承担单位分别按各自职责进行分级管理。</w:t>
            </w:r>
          </w:p>
          <w:p>
            <w:pPr>
              <w:pStyle w:val="3"/>
              <w:keepNext w:val="0"/>
              <w:keepLines w:val="0"/>
              <w:widowControl/>
              <w:suppressLineNumbers w:val="0"/>
              <w:spacing w:line="420" w:lineRule="atLeast"/>
              <w:ind w:left="0" w:right="0"/>
              <w:jc w:val="both"/>
            </w:pPr>
            <w:r>
              <w:rPr>
                <w:rStyle w:val="5"/>
                <w:rFonts w:hint="eastAsia" w:ascii="宋体" w:hAnsi="宋体" w:eastAsia="宋体" w:cs="宋体"/>
                <w:caps w:val="0"/>
                <w:spacing w:val="0"/>
                <w:sz w:val="21"/>
                <w:szCs w:val="21"/>
              </w:rPr>
              <w:t>第五条</w:t>
            </w:r>
            <w:r>
              <w:rPr>
                <w:rFonts w:hint="default" w:ascii="Arial" w:hAnsi="Arial" w:cs="Arial"/>
                <w:caps w:val="0"/>
                <w:spacing w:val="0"/>
                <w:sz w:val="21"/>
                <w:szCs w:val="21"/>
              </w:rPr>
              <w:t>  </w:t>
            </w:r>
            <w:r>
              <w:rPr>
                <w:rFonts w:hint="eastAsia" w:ascii="宋体" w:hAnsi="宋体" w:eastAsia="宋体" w:cs="宋体"/>
                <w:caps w:val="0"/>
                <w:spacing w:val="0"/>
                <w:sz w:val="21"/>
                <w:szCs w:val="21"/>
              </w:rPr>
              <w:t>所有省科技计划项目应按照电子政务建设的相关要求，纳入到“福建省科技计划项目管理信息系统”（以下简称项目管理信息系统），实现省科技计划项目管理网上公开和信息共享。</w:t>
            </w:r>
          </w:p>
          <w:p>
            <w:pPr>
              <w:pStyle w:val="3"/>
              <w:keepNext w:val="0"/>
              <w:keepLines w:val="0"/>
              <w:widowControl/>
              <w:suppressLineNumbers w:val="0"/>
              <w:spacing w:line="420" w:lineRule="atLeast"/>
              <w:ind w:left="0" w:right="0"/>
              <w:jc w:val="both"/>
            </w:pPr>
            <w:r>
              <w:rPr>
                <w:rFonts w:hint="default" w:ascii="Arial" w:hAnsi="Arial" w:cs="Arial"/>
                <w:caps w:val="0"/>
                <w:spacing w:val="0"/>
                <w:sz w:val="21"/>
                <w:szCs w:val="21"/>
              </w:rPr>
              <w:t>            </w:t>
            </w:r>
            <w:r>
              <w:rPr>
                <w:rStyle w:val="5"/>
                <w:rFonts w:hint="eastAsia" w:ascii="宋体" w:hAnsi="宋体" w:eastAsia="宋体" w:cs="宋体"/>
                <w:caps w:val="0"/>
                <w:spacing w:val="0"/>
                <w:sz w:val="21"/>
                <w:szCs w:val="21"/>
              </w:rPr>
              <w:t>第二章</w:t>
            </w:r>
            <w:r>
              <w:rPr>
                <w:rStyle w:val="5"/>
                <w:rFonts w:hint="default" w:ascii="Arial" w:hAnsi="Arial" w:cs="Arial"/>
                <w:caps w:val="0"/>
                <w:spacing w:val="0"/>
                <w:sz w:val="21"/>
                <w:szCs w:val="21"/>
              </w:rPr>
              <w:t> </w:t>
            </w:r>
            <w:r>
              <w:rPr>
                <w:rFonts w:hint="default" w:ascii="Arial" w:hAnsi="Arial" w:cs="Arial"/>
                <w:caps w:val="0"/>
                <w:spacing w:val="0"/>
                <w:sz w:val="21"/>
                <w:szCs w:val="21"/>
              </w:rPr>
              <w:t> </w:t>
            </w:r>
            <w:r>
              <w:rPr>
                <w:rStyle w:val="5"/>
                <w:rFonts w:hint="eastAsia" w:ascii="宋体" w:hAnsi="宋体" w:eastAsia="宋体" w:cs="宋体"/>
                <w:caps w:val="0"/>
                <w:spacing w:val="0"/>
                <w:sz w:val="21"/>
                <w:szCs w:val="21"/>
              </w:rPr>
              <w:t>指南发布与申报受理</w:t>
            </w:r>
          </w:p>
          <w:p>
            <w:pPr>
              <w:pStyle w:val="3"/>
              <w:keepNext w:val="0"/>
              <w:keepLines w:val="0"/>
              <w:widowControl/>
              <w:suppressLineNumbers w:val="0"/>
              <w:spacing w:line="420" w:lineRule="atLeast"/>
              <w:ind w:left="0" w:right="0"/>
              <w:jc w:val="both"/>
            </w:pPr>
            <w:r>
              <w:rPr>
                <w:rStyle w:val="5"/>
                <w:rFonts w:hint="eastAsia" w:ascii="宋体" w:hAnsi="宋体" w:eastAsia="宋体" w:cs="宋体"/>
                <w:caps w:val="0"/>
                <w:spacing w:val="0"/>
                <w:sz w:val="21"/>
                <w:szCs w:val="21"/>
              </w:rPr>
              <w:t>第六条</w:t>
            </w:r>
            <w:r>
              <w:rPr>
                <w:rFonts w:hint="default" w:ascii="Arial" w:hAnsi="Arial" w:cs="Arial"/>
                <w:caps w:val="0"/>
                <w:spacing w:val="0"/>
                <w:sz w:val="21"/>
                <w:szCs w:val="21"/>
              </w:rPr>
              <w:t>  </w:t>
            </w:r>
            <w:r>
              <w:rPr>
                <w:rFonts w:hint="eastAsia" w:ascii="宋体" w:hAnsi="宋体" w:eastAsia="宋体" w:cs="宋体"/>
                <w:caps w:val="0"/>
                <w:spacing w:val="0"/>
                <w:sz w:val="21"/>
                <w:szCs w:val="21"/>
              </w:rPr>
              <w:t>省科技计划项目指南发布与申报受理应当按照需求调研与指南征集、指南编制与发布、申报推荐与受理等工作程序进行。</w:t>
            </w:r>
          </w:p>
          <w:p>
            <w:pPr>
              <w:pStyle w:val="3"/>
              <w:keepNext w:val="0"/>
              <w:keepLines w:val="0"/>
              <w:widowControl/>
              <w:suppressLineNumbers w:val="0"/>
              <w:spacing w:line="420" w:lineRule="atLeast"/>
              <w:ind w:left="0" w:right="0"/>
              <w:jc w:val="both"/>
            </w:pPr>
            <w:r>
              <w:rPr>
                <w:rStyle w:val="5"/>
                <w:rFonts w:hint="eastAsia" w:ascii="宋体" w:hAnsi="宋体" w:eastAsia="宋体" w:cs="宋体"/>
                <w:caps w:val="0"/>
                <w:spacing w:val="0"/>
                <w:sz w:val="21"/>
                <w:szCs w:val="21"/>
              </w:rPr>
              <w:t>第七条</w:t>
            </w:r>
            <w:r>
              <w:rPr>
                <w:rFonts w:hint="default" w:ascii="Arial" w:hAnsi="Arial" w:cs="Arial"/>
                <w:caps w:val="0"/>
                <w:spacing w:val="0"/>
                <w:sz w:val="21"/>
                <w:szCs w:val="21"/>
              </w:rPr>
              <w:t>  </w:t>
            </w:r>
            <w:r>
              <w:rPr>
                <w:rFonts w:hint="eastAsia" w:ascii="宋体" w:hAnsi="宋体" w:eastAsia="宋体" w:cs="宋体"/>
                <w:caps w:val="0"/>
                <w:spacing w:val="0"/>
                <w:sz w:val="21"/>
                <w:szCs w:val="21"/>
              </w:rPr>
              <w:t>省科技厅应根据省委、省政府工作部署、省科学技术发展规划纲要，以及产业技术需求，按不同科技计划项目类型，在开展需求调研的基础上征集年度省科技计划项目申报指南建议。</w:t>
            </w:r>
          </w:p>
          <w:p>
            <w:pPr>
              <w:pStyle w:val="3"/>
              <w:keepNext w:val="0"/>
              <w:keepLines w:val="0"/>
              <w:widowControl/>
              <w:suppressLineNumbers w:val="0"/>
              <w:spacing w:line="420" w:lineRule="atLeast"/>
              <w:ind w:left="0" w:right="0"/>
              <w:jc w:val="both"/>
            </w:pPr>
            <w:r>
              <w:rPr>
                <w:rStyle w:val="5"/>
                <w:rFonts w:hint="eastAsia" w:ascii="宋体" w:hAnsi="宋体" w:eastAsia="宋体" w:cs="宋体"/>
                <w:caps w:val="0"/>
                <w:spacing w:val="0"/>
                <w:sz w:val="21"/>
                <w:szCs w:val="21"/>
              </w:rPr>
              <w:t>第八条</w:t>
            </w:r>
            <w:r>
              <w:rPr>
                <w:rFonts w:hint="default" w:ascii="Arial" w:hAnsi="Arial" w:cs="Arial"/>
                <w:caps w:val="0"/>
                <w:spacing w:val="0"/>
                <w:sz w:val="21"/>
                <w:szCs w:val="21"/>
              </w:rPr>
              <w:t>  </w:t>
            </w:r>
            <w:r>
              <w:rPr>
                <w:rFonts w:hint="eastAsia" w:ascii="宋体" w:hAnsi="宋体" w:eastAsia="宋体" w:cs="宋体"/>
                <w:caps w:val="0"/>
                <w:spacing w:val="0"/>
                <w:sz w:val="21"/>
                <w:szCs w:val="21"/>
              </w:rPr>
              <w:t>指南编制工作应在需求调研与指南征集基础上编制确定各类科技计划项目支持方向、重点领域、申报条件和要求及申报时限。指南发布应向社会大众主动公开，一般采取相对固定时间一次性发布的方式，并确保申报指南从发布日到项目受理截止日期不少于</w:t>
            </w:r>
            <w:r>
              <w:rPr>
                <w:rFonts w:hint="default" w:ascii="Arial" w:hAnsi="Arial" w:cs="Arial"/>
                <w:caps w:val="0"/>
                <w:spacing w:val="0"/>
                <w:sz w:val="21"/>
                <w:szCs w:val="21"/>
              </w:rPr>
              <w:t>70</w:t>
            </w:r>
            <w:r>
              <w:rPr>
                <w:rFonts w:hint="eastAsia" w:ascii="宋体" w:hAnsi="宋体" w:eastAsia="宋体" w:cs="宋体"/>
                <w:caps w:val="0"/>
                <w:spacing w:val="0"/>
                <w:sz w:val="21"/>
                <w:szCs w:val="21"/>
              </w:rPr>
              <w:t>天。</w:t>
            </w:r>
          </w:p>
          <w:p>
            <w:pPr>
              <w:pStyle w:val="3"/>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对因工作需要采取顶层设计和定向申报的项目，应明确项目研发内容、任务指标和申报单位等要求，择时对外发布申报指南并确定项目申报时限。</w:t>
            </w:r>
          </w:p>
          <w:p>
            <w:pPr>
              <w:pStyle w:val="3"/>
              <w:keepNext w:val="0"/>
              <w:keepLines w:val="0"/>
              <w:widowControl/>
              <w:suppressLineNumbers w:val="0"/>
              <w:spacing w:line="420" w:lineRule="atLeast"/>
              <w:ind w:left="0" w:right="0"/>
              <w:jc w:val="both"/>
            </w:pPr>
            <w:r>
              <w:rPr>
                <w:rStyle w:val="5"/>
                <w:rFonts w:hint="eastAsia" w:ascii="宋体" w:hAnsi="宋体" w:eastAsia="宋体" w:cs="宋体"/>
                <w:caps w:val="0"/>
                <w:spacing w:val="0"/>
                <w:sz w:val="21"/>
                <w:szCs w:val="21"/>
              </w:rPr>
              <w:t>第九条</w:t>
            </w:r>
            <w:r>
              <w:rPr>
                <w:rFonts w:hint="default" w:ascii="Arial" w:hAnsi="Arial" w:cs="Arial"/>
                <w:caps w:val="0"/>
                <w:spacing w:val="0"/>
                <w:sz w:val="21"/>
                <w:szCs w:val="21"/>
              </w:rPr>
              <w:t>  </w:t>
            </w:r>
            <w:r>
              <w:rPr>
                <w:rFonts w:hint="eastAsia" w:ascii="宋体" w:hAnsi="宋体" w:eastAsia="宋体" w:cs="宋体"/>
                <w:caps w:val="0"/>
                <w:spacing w:val="0"/>
                <w:sz w:val="21"/>
                <w:szCs w:val="21"/>
              </w:rPr>
              <w:t>省科技计划项目实行归口推荐申报。项目推荐部门按照省科技计划项目申报要求，结合本部门、地方的实际情况，归口组织、推荐有关单位申报省科技计划项目，并负责审核项目申报材料。</w:t>
            </w:r>
          </w:p>
          <w:p>
            <w:pPr>
              <w:pStyle w:val="3"/>
              <w:keepNext w:val="0"/>
              <w:keepLines w:val="0"/>
              <w:widowControl/>
              <w:suppressLineNumbers w:val="0"/>
              <w:spacing w:line="420" w:lineRule="atLeast"/>
              <w:ind w:left="0" w:right="0"/>
              <w:jc w:val="both"/>
            </w:pPr>
            <w:r>
              <w:rPr>
                <w:rStyle w:val="5"/>
                <w:rFonts w:hint="eastAsia" w:ascii="宋体" w:hAnsi="宋体" w:eastAsia="宋体" w:cs="宋体"/>
                <w:caps w:val="0"/>
                <w:spacing w:val="0"/>
                <w:sz w:val="21"/>
                <w:szCs w:val="21"/>
              </w:rPr>
              <w:t>第十条</w:t>
            </w:r>
            <w:r>
              <w:rPr>
                <w:rFonts w:hint="default" w:ascii="Arial" w:hAnsi="Arial" w:cs="Arial"/>
                <w:caps w:val="0"/>
                <w:spacing w:val="0"/>
                <w:sz w:val="21"/>
                <w:szCs w:val="21"/>
              </w:rPr>
              <w:t>  </w:t>
            </w:r>
            <w:r>
              <w:rPr>
                <w:rFonts w:hint="eastAsia" w:ascii="宋体" w:hAnsi="宋体" w:eastAsia="宋体" w:cs="宋体"/>
                <w:caps w:val="0"/>
                <w:spacing w:val="0"/>
                <w:sz w:val="21"/>
                <w:szCs w:val="21"/>
              </w:rPr>
              <w:t>项目推荐部门包括设区市科技行政管理部门（包括平潭综合实验区职能部门，以下相同）、中央驻闽科研机构、省直部门、本科高校等。</w:t>
            </w:r>
          </w:p>
          <w:p>
            <w:pPr>
              <w:pStyle w:val="3"/>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县级单位申报的项目经县级科技行政管理部门审核上报设区市科技行政管理部门，再汇总统一推荐。企业按属地管理原则逐级由地方科技行政管理部门上报推荐。具有行政隶属关系的省属企业也可由其省直主管部门推荐。推荐部门即为立项后的项目实施管理机构。</w:t>
            </w:r>
          </w:p>
          <w:p>
            <w:pPr>
              <w:pStyle w:val="3"/>
              <w:keepNext w:val="0"/>
              <w:keepLines w:val="0"/>
              <w:widowControl/>
              <w:suppressLineNumbers w:val="0"/>
              <w:spacing w:line="420" w:lineRule="atLeast"/>
              <w:ind w:left="0" w:right="0"/>
              <w:jc w:val="both"/>
            </w:pPr>
            <w:r>
              <w:rPr>
                <w:rStyle w:val="5"/>
                <w:rFonts w:hint="eastAsia" w:ascii="宋体" w:hAnsi="宋体" w:eastAsia="宋体" w:cs="宋体"/>
                <w:caps w:val="0"/>
                <w:spacing w:val="0"/>
                <w:sz w:val="21"/>
                <w:szCs w:val="21"/>
              </w:rPr>
              <w:t>第十一条</w:t>
            </w:r>
            <w:r>
              <w:rPr>
                <w:rFonts w:hint="default" w:ascii="Arial" w:hAnsi="Arial" w:cs="Arial"/>
                <w:caps w:val="0"/>
                <w:spacing w:val="0"/>
                <w:sz w:val="21"/>
                <w:szCs w:val="21"/>
              </w:rPr>
              <w:t>  </w:t>
            </w:r>
            <w:r>
              <w:rPr>
                <w:rFonts w:hint="eastAsia" w:ascii="宋体" w:hAnsi="宋体" w:eastAsia="宋体" w:cs="宋体"/>
                <w:caps w:val="0"/>
                <w:spacing w:val="0"/>
                <w:sz w:val="21"/>
                <w:szCs w:val="21"/>
              </w:rPr>
              <w:t>项目申报单位与项目负责人应具备以下基本条件：</w:t>
            </w:r>
          </w:p>
          <w:p>
            <w:pPr>
              <w:pStyle w:val="3"/>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（一）在闽具有独立法人资格的企事业单位（大学以学院为项目申报单位，具有独立法人资格的学院以系或二级学院为项目申报单位）。</w:t>
            </w:r>
          </w:p>
          <w:p>
            <w:pPr>
              <w:pStyle w:val="3"/>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（二）具有完成项目必备的人才条件和基本技术装备与设施。</w:t>
            </w:r>
          </w:p>
          <w:p>
            <w:pPr>
              <w:pStyle w:val="3"/>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（三）具有与项目相关的研究经历和研发能力。</w:t>
            </w:r>
          </w:p>
          <w:p>
            <w:pPr>
              <w:pStyle w:val="3"/>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（四）具有完成项目所需的组织管理和协调能力。</w:t>
            </w:r>
          </w:p>
          <w:p>
            <w:pPr>
              <w:pStyle w:val="3"/>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（五）具有完成项目的良好资信。</w:t>
            </w:r>
          </w:p>
          <w:p>
            <w:pPr>
              <w:pStyle w:val="3"/>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（六）</w:t>
            </w:r>
            <w:r>
              <w:rPr>
                <w:rFonts w:hint="default" w:ascii="Arial" w:hAnsi="Arial" w:cs="Arial"/>
                <w:caps w:val="0"/>
                <w:spacing w:val="0"/>
                <w:sz w:val="21"/>
                <w:szCs w:val="21"/>
              </w:rPr>
              <w:t> </w:t>
            </w:r>
            <w:r>
              <w:rPr>
                <w:rFonts w:hint="eastAsia" w:ascii="宋体" w:hAnsi="宋体" w:eastAsia="宋体" w:cs="宋体"/>
                <w:caps w:val="0"/>
                <w:spacing w:val="0"/>
                <w:sz w:val="21"/>
                <w:szCs w:val="21"/>
              </w:rPr>
              <w:t>项目负责人在项目结束时年龄原则上不超过</w:t>
            </w:r>
            <w:r>
              <w:rPr>
                <w:rFonts w:hint="default" w:ascii="Arial" w:hAnsi="Arial" w:cs="Arial"/>
                <w:caps w:val="0"/>
                <w:spacing w:val="0"/>
                <w:sz w:val="21"/>
                <w:szCs w:val="21"/>
              </w:rPr>
              <w:t>60</w:t>
            </w:r>
            <w:r>
              <w:rPr>
                <w:rFonts w:hint="eastAsia" w:ascii="宋体" w:hAnsi="宋体" w:eastAsia="宋体" w:cs="宋体"/>
                <w:caps w:val="0"/>
                <w:spacing w:val="0"/>
                <w:sz w:val="21"/>
                <w:szCs w:val="21"/>
              </w:rPr>
              <w:t>周岁。项目负责人为院士的，项目结束时年龄要求按有关规定执行。由企业牵头申报的项目，项目结束时负责人年龄可以放宽到</w:t>
            </w:r>
            <w:r>
              <w:rPr>
                <w:rFonts w:hint="default" w:ascii="Arial" w:hAnsi="Arial" w:cs="Arial"/>
                <w:caps w:val="0"/>
                <w:spacing w:val="0"/>
                <w:sz w:val="21"/>
                <w:szCs w:val="21"/>
              </w:rPr>
              <w:t>65</w:t>
            </w:r>
            <w:r>
              <w:rPr>
                <w:rFonts w:hint="eastAsia" w:ascii="宋体" w:hAnsi="宋体" w:eastAsia="宋体" w:cs="宋体"/>
                <w:caps w:val="0"/>
                <w:spacing w:val="0"/>
                <w:sz w:val="21"/>
                <w:szCs w:val="21"/>
              </w:rPr>
              <w:t>周岁。</w:t>
            </w:r>
          </w:p>
          <w:p>
            <w:pPr>
              <w:pStyle w:val="3"/>
              <w:keepNext w:val="0"/>
              <w:keepLines w:val="0"/>
              <w:widowControl/>
              <w:suppressLineNumbers w:val="0"/>
              <w:spacing w:line="420" w:lineRule="atLeast"/>
              <w:ind w:left="0" w:right="0"/>
              <w:jc w:val="both"/>
            </w:pPr>
            <w:r>
              <w:rPr>
                <w:rStyle w:val="5"/>
                <w:rFonts w:hint="eastAsia" w:ascii="宋体" w:hAnsi="宋体" w:eastAsia="宋体" w:cs="宋体"/>
                <w:caps w:val="0"/>
                <w:spacing w:val="0"/>
                <w:sz w:val="21"/>
                <w:szCs w:val="21"/>
              </w:rPr>
              <w:t>第十二条</w:t>
            </w:r>
            <w:r>
              <w:rPr>
                <w:rFonts w:hint="default" w:ascii="Arial" w:hAnsi="Arial" w:cs="Arial"/>
                <w:caps w:val="0"/>
                <w:spacing w:val="0"/>
                <w:sz w:val="21"/>
                <w:szCs w:val="21"/>
              </w:rPr>
              <w:t>  </w:t>
            </w:r>
            <w:r>
              <w:rPr>
                <w:rFonts w:hint="eastAsia" w:ascii="宋体" w:hAnsi="宋体" w:eastAsia="宋体" w:cs="宋体"/>
                <w:caps w:val="0"/>
                <w:spacing w:val="0"/>
                <w:sz w:val="21"/>
                <w:szCs w:val="21"/>
              </w:rPr>
              <w:t>项目申报单位和项目组成员应注册、登录项目管理信息系统，网上填报提交项目申请材料，地方科技行政管理部门和项目推荐单位负责在线审查、推荐。</w:t>
            </w:r>
          </w:p>
          <w:p>
            <w:pPr>
              <w:pStyle w:val="3"/>
              <w:keepNext w:val="0"/>
              <w:keepLines w:val="0"/>
              <w:widowControl/>
              <w:suppressLineNumbers w:val="0"/>
              <w:spacing w:line="420" w:lineRule="atLeast"/>
              <w:ind w:left="0" w:right="0"/>
              <w:jc w:val="center"/>
            </w:pPr>
            <w:r>
              <w:rPr>
                <w:rStyle w:val="5"/>
                <w:rFonts w:hint="eastAsia" w:ascii="宋体" w:hAnsi="宋体" w:eastAsia="宋体" w:cs="宋体"/>
                <w:caps w:val="0"/>
                <w:spacing w:val="0"/>
                <w:sz w:val="21"/>
                <w:szCs w:val="21"/>
              </w:rPr>
              <w:t>第三章</w:t>
            </w:r>
            <w:r>
              <w:rPr>
                <w:rFonts w:hint="default" w:ascii="Arial" w:hAnsi="Arial" w:cs="Arial"/>
                <w:caps w:val="0"/>
                <w:spacing w:val="0"/>
                <w:sz w:val="21"/>
                <w:szCs w:val="21"/>
              </w:rPr>
              <w:t> </w:t>
            </w:r>
            <w:r>
              <w:rPr>
                <w:rStyle w:val="5"/>
                <w:rFonts w:hint="eastAsia" w:ascii="宋体" w:hAnsi="宋体" w:eastAsia="宋体" w:cs="宋体"/>
                <w:caps w:val="0"/>
                <w:spacing w:val="0"/>
                <w:sz w:val="21"/>
                <w:szCs w:val="21"/>
              </w:rPr>
              <w:t>立项管理</w:t>
            </w:r>
          </w:p>
          <w:p>
            <w:pPr>
              <w:pStyle w:val="3"/>
              <w:keepNext w:val="0"/>
              <w:keepLines w:val="0"/>
              <w:widowControl/>
              <w:suppressLineNumbers w:val="0"/>
              <w:spacing w:line="420" w:lineRule="atLeast"/>
              <w:ind w:left="0" w:right="0"/>
              <w:jc w:val="both"/>
            </w:pPr>
            <w:r>
              <w:rPr>
                <w:rStyle w:val="5"/>
                <w:rFonts w:hint="eastAsia" w:ascii="宋体" w:hAnsi="宋体" w:eastAsia="宋体" w:cs="宋体"/>
                <w:caps w:val="0"/>
                <w:spacing w:val="0"/>
                <w:sz w:val="21"/>
                <w:szCs w:val="21"/>
              </w:rPr>
              <w:t>第十三条</w:t>
            </w:r>
            <w:r>
              <w:rPr>
                <w:rFonts w:hint="default" w:ascii="Arial" w:hAnsi="Arial" w:cs="Arial"/>
                <w:caps w:val="0"/>
                <w:spacing w:val="0"/>
                <w:sz w:val="21"/>
                <w:szCs w:val="21"/>
              </w:rPr>
              <w:t>  </w:t>
            </w:r>
            <w:r>
              <w:rPr>
                <w:rFonts w:hint="eastAsia" w:ascii="宋体" w:hAnsi="宋体" w:eastAsia="宋体" w:cs="宋体"/>
                <w:caps w:val="0"/>
                <w:spacing w:val="0"/>
                <w:sz w:val="21"/>
                <w:szCs w:val="21"/>
              </w:rPr>
              <w:t>省科技计划项目立项管理包括项目形式审查、评审、审核审批、签订任务书等。</w:t>
            </w:r>
          </w:p>
          <w:p>
            <w:pPr>
              <w:pStyle w:val="3"/>
              <w:keepNext w:val="0"/>
              <w:keepLines w:val="0"/>
              <w:widowControl/>
              <w:suppressLineNumbers w:val="0"/>
              <w:spacing w:line="420" w:lineRule="atLeast"/>
              <w:ind w:left="0" w:right="0"/>
              <w:jc w:val="both"/>
            </w:pPr>
            <w:r>
              <w:rPr>
                <w:rStyle w:val="5"/>
                <w:rFonts w:hint="eastAsia" w:ascii="宋体" w:hAnsi="宋体" w:eastAsia="宋体" w:cs="宋体"/>
                <w:caps w:val="0"/>
                <w:spacing w:val="0"/>
                <w:sz w:val="21"/>
                <w:szCs w:val="21"/>
              </w:rPr>
              <w:t>第十四条</w:t>
            </w:r>
            <w:r>
              <w:rPr>
                <w:rFonts w:hint="default" w:ascii="Arial" w:hAnsi="Arial" w:cs="Arial"/>
                <w:caps w:val="0"/>
                <w:spacing w:val="0"/>
                <w:sz w:val="21"/>
                <w:szCs w:val="21"/>
              </w:rPr>
              <w:t>  </w:t>
            </w:r>
            <w:r>
              <w:rPr>
                <w:rFonts w:hint="eastAsia" w:ascii="宋体" w:hAnsi="宋体" w:eastAsia="宋体" w:cs="宋体"/>
                <w:caps w:val="0"/>
                <w:spacing w:val="0"/>
                <w:sz w:val="21"/>
                <w:szCs w:val="21"/>
              </w:rPr>
              <w:t>省科技厅或其委托的有关单位机构负责对申报项目进行形式审查，符合申报条件并通过形式审查的项目，由省科技厅负责组织或委托有关单位机构进行项目评审。</w:t>
            </w:r>
          </w:p>
          <w:p>
            <w:pPr>
              <w:pStyle w:val="3"/>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评审包括技术评审和管理评审。部分重大科技计划项目还应当进行预算评审或专项审计。</w:t>
            </w:r>
          </w:p>
          <w:p>
            <w:pPr>
              <w:pStyle w:val="3"/>
              <w:keepNext w:val="0"/>
              <w:keepLines w:val="0"/>
              <w:widowControl/>
              <w:suppressLineNumbers w:val="0"/>
              <w:spacing w:line="420" w:lineRule="atLeast"/>
              <w:ind w:left="0" w:right="0"/>
              <w:jc w:val="both"/>
            </w:pPr>
            <w:r>
              <w:rPr>
                <w:rStyle w:val="5"/>
                <w:rFonts w:hint="eastAsia" w:ascii="宋体" w:hAnsi="宋体" w:eastAsia="宋体" w:cs="宋体"/>
                <w:caps w:val="0"/>
                <w:spacing w:val="0"/>
                <w:sz w:val="21"/>
                <w:szCs w:val="21"/>
              </w:rPr>
              <w:t>第十五条</w:t>
            </w:r>
            <w:r>
              <w:rPr>
                <w:rFonts w:hint="default" w:ascii="Arial" w:hAnsi="Arial" w:cs="Arial"/>
                <w:caps w:val="0"/>
                <w:spacing w:val="0"/>
                <w:sz w:val="21"/>
                <w:szCs w:val="21"/>
              </w:rPr>
              <w:t>  </w:t>
            </w:r>
            <w:r>
              <w:rPr>
                <w:rFonts w:hint="eastAsia" w:ascii="宋体" w:hAnsi="宋体" w:eastAsia="宋体" w:cs="宋体"/>
                <w:caps w:val="0"/>
                <w:spacing w:val="0"/>
                <w:sz w:val="21"/>
                <w:szCs w:val="21"/>
              </w:rPr>
              <w:t>项目技术评审可采取会议、网络或视频等形式。评审过程和评审结果通过项目管理信息系统进行记录或纸质留档，实现“可申诉、可查询、可追溯”。项目评审可根据需要，单独或合并对项目研究内容、项目经费预算等开展评审。</w:t>
            </w:r>
          </w:p>
          <w:p>
            <w:pPr>
              <w:pStyle w:val="3"/>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项目技术评审以同行专家为主，可根据需求邀请省内外技术专家、财务专家参与评审。评审专家必须是项目管理信息系统专家库中的注册专家，并适当增加企业专家等一线科研人员参与产业技术开发与应用项目评估评审的比重。</w:t>
            </w:r>
          </w:p>
          <w:p>
            <w:pPr>
              <w:pStyle w:val="3"/>
              <w:keepNext w:val="0"/>
              <w:keepLines w:val="0"/>
              <w:widowControl/>
              <w:suppressLineNumbers w:val="0"/>
              <w:spacing w:line="420" w:lineRule="atLeast"/>
              <w:ind w:left="0" w:right="0"/>
              <w:jc w:val="both"/>
            </w:pPr>
            <w:r>
              <w:rPr>
                <w:rStyle w:val="5"/>
                <w:rFonts w:hint="eastAsia" w:ascii="宋体" w:hAnsi="宋体" w:eastAsia="宋体" w:cs="宋体"/>
                <w:caps w:val="0"/>
                <w:spacing w:val="0"/>
                <w:sz w:val="21"/>
                <w:szCs w:val="21"/>
              </w:rPr>
              <w:t>第十六条</w:t>
            </w:r>
            <w:r>
              <w:rPr>
                <w:rFonts w:hint="default" w:ascii="Arial" w:hAnsi="Arial" w:cs="Arial"/>
                <w:caps w:val="0"/>
                <w:spacing w:val="0"/>
                <w:sz w:val="21"/>
                <w:szCs w:val="21"/>
              </w:rPr>
              <w:t>  </w:t>
            </w:r>
            <w:r>
              <w:rPr>
                <w:rFonts w:hint="eastAsia" w:ascii="宋体" w:hAnsi="宋体" w:eastAsia="宋体" w:cs="宋体"/>
                <w:caps w:val="0"/>
                <w:spacing w:val="0"/>
                <w:sz w:val="21"/>
                <w:szCs w:val="21"/>
              </w:rPr>
              <w:t>省科技厅根据需要组织开展项目管理评审，可在评审前采取会议汇报、现场调研等方式了解项目具体情况。</w:t>
            </w:r>
          </w:p>
          <w:p>
            <w:pPr>
              <w:pStyle w:val="3"/>
              <w:keepNext w:val="0"/>
              <w:keepLines w:val="0"/>
              <w:widowControl/>
              <w:suppressLineNumbers w:val="0"/>
              <w:spacing w:line="420" w:lineRule="atLeast"/>
              <w:ind w:left="0" w:right="0"/>
              <w:jc w:val="both"/>
            </w:pPr>
            <w:r>
              <w:rPr>
                <w:rStyle w:val="5"/>
                <w:rFonts w:hint="eastAsia" w:ascii="宋体" w:hAnsi="宋体" w:eastAsia="宋体" w:cs="宋体"/>
                <w:caps w:val="0"/>
                <w:spacing w:val="0"/>
                <w:sz w:val="21"/>
                <w:szCs w:val="21"/>
              </w:rPr>
              <w:t>第十七条</w:t>
            </w:r>
            <w:r>
              <w:rPr>
                <w:rFonts w:hint="default" w:ascii="Arial" w:hAnsi="Arial" w:cs="Arial"/>
                <w:caps w:val="0"/>
                <w:spacing w:val="0"/>
                <w:sz w:val="21"/>
                <w:szCs w:val="21"/>
              </w:rPr>
              <w:t>  </w:t>
            </w:r>
            <w:r>
              <w:rPr>
                <w:rFonts w:hint="eastAsia" w:ascii="宋体" w:hAnsi="宋体" w:eastAsia="宋体" w:cs="宋体"/>
                <w:caps w:val="0"/>
                <w:spacing w:val="0"/>
                <w:sz w:val="21"/>
                <w:szCs w:val="21"/>
              </w:rPr>
              <w:t>省科技厅根据年度科技工作重点，综合评审结果提出立项意见，会同省财政厅等相关部门下达年度立项计划和资助经费。</w:t>
            </w:r>
          </w:p>
          <w:p>
            <w:pPr>
              <w:pStyle w:val="3"/>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对技术评审或管理评审结果不及格的项目，一律不予立项。</w:t>
            </w:r>
          </w:p>
          <w:p>
            <w:pPr>
              <w:pStyle w:val="3"/>
              <w:keepNext w:val="0"/>
              <w:keepLines w:val="0"/>
              <w:widowControl/>
              <w:suppressLineNumbers w:val="0"/>
              <w:spacing w:line="420" w:lineRule="atLeast"/>
              <w:ind w:left="0" w:right="0"/>
              <w:jc w:val="both"/>
            </w:pPr>
            <w:r>
              <w:rPr>
                <w:rStyle w:val="5"/>
                <w:rFonts w:hint="eastAsia" w:ascii="宋体" w:hAnsi="宋体" w:eastAsia="宋体" w:cs="宋体"/>
                <w:caps w:val="0"/>
                <w:spacing w:val="0"/>
                <w:sz w:val="21"/>
                <w:szCs w:val="21"/>
              </w:rPr>
              <w:t>第十八条</w:t>
            </w:r>
            <w:r>
              <w:rPr>
                <w:rFonts w:hint="default" w:ascii="Arial" w:hAnsi="Arial" w:cs="Arial"/>
                <w:caps w:val="0"/>
                <w:spacing w:val="0"/>
                <w:sz w:val="21"/>
                <w:szCs w:val="21"/>
              </w:rPr>
              <w:t>  </w:t>
            </w:r>
            <w:r>
              <w:rPr>
                <w:rFonts w:hint="eastAsia" w:ascii="宋体" w:hAnsi="宋体" w:eastAsia="宋体" w:cs="宋体"/>
                <w:caps w:val="0"/>
                <w:spacing w:val="0"/>
                <w:sz w:val="21"/>
                <w:szCs w:val="21"/>
              </w:rPr>
              <w:t>省科技厅、项目承担单位、项目实施管理机构依据项目申请书、评审意见和下达的科技项目计划，商议签订项目任务书（文本格式由省科技厅制订），确定项目各方的权利和义务。经签约各方商议审核后，原则上在科技项目计划下达后的</w:t>
            </w:r>
            <w:r>
              <w:rPr>
                <w:rFonts w:hint="default" w:ascii="Arial" w:hAnsi="Arial" w:cs="Arial"/>
                <w:caps w:val="0"/>
                <w:spacing w:val="0"/>
                <w:sz w:val="21"/>
                <w:szCs w:val="21"/>
              </w:rPr>
              <w:t>30</w:t>
            </w:r>
            <w:r>
              <w:rPr>
                <w:rFonts w:hint="eastAsia" w:ascii="宋体" w:hAnsi="宋体" w:eastAsia="宋体" w:cs="宋体"/>
                <w:caps w:val="0"/>
                <w:spacing w:val="0"/>
                <w:sz w:val="21"/>
                <w:szCs w:val="21"/>
              </w:rPr>
              <w:t>个工作日内完成项目任务书签订手续。奖励性后补助和共享服务后补助项目不需签订科技计划项目任务书。</w:t>
            </w:r>
          </w:p>
          <w:p>
            <w:pPr>
              <w:pStyle w:val="3"/>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各类科技计划项目实施期限原则上不超过三年，个别项目确实需要延长实施时间的，承担单位可在任务书商议过程中提出，由省科技厅予以确认，但最长不得超过五年。</w:t>
            </w:r>
          </w:p>
          <w:p>
            <w:pPr>
              <w:pStyle w:val="3"/>
              <w:keepNext w:val="0"/>
              <w:keepLines w:val="0"/>
              <w:widowControl/>
              <w:suppressLineNumbers w:val="0"/>
              <w:spacing w:line="420" w:lineRule="atLeast"/>
              <w:ind w:left="0" w:right="0"/>
              <w:jc w:val="center"/>
            </w:pPr>
            <w:r>
              <w:rPr>
                <w:rStyle w:val="5"/>
                <w:rFonts w:hint="eastAsia" w:ascii="宋体" w:hAnsi="宋体" w:eastAsia="宋体" w:cs="宋体"/>
                <w:caps w:val="0"/>
                <w:spacing w:val="0"/>
                <w:sz w:val="21"/>
                <w:szCs w:val="21"/>
              </w:rPr>
              <w:t>第四章</w:t>
            </w:r>
            <w:r>
              <w:rPr>
                <w:rStyle w:val="5"/>
                <w:rFonts w:hint="default" w:ascii="Arial" w:hAnsi="Arial" w:cs="Arial"/>
                <w:caps w:val="0"/>
                <w:spacing w:val="0"/>
                <w:sz w:val="21"/>
                <w:szCs w:val="21"/>
              </w:rPr>
              <w:t> </w:t>
            </w:r>
            <w:r>
              <w:rPr>
                <w:rFonts w:hint="default" w:ascii="Arial" w:hAnsi="Arial" w:cs="Arial"/>
                <w:caps w:val="0"/>
                <w:spacing w:val="0"/>
                <w:sz w:val="21"/>
                <w:szCs w:val="21"/>
              </w:rPr>
              <w:t> </w:t>
            </w:r>
            <w:r>
              <w:rPr>
                <w:rStyle w:val="5"/>
                <w:rFonts w:hint="eastAsia" w:ascii="宋体" w:hAnsi="宋体" w:eastAsia="宋体" w:cs="宋体"/>
                <w:caps w:val="0"/>
                <w:spacing w:val="0"/>
                <w:sz w:val="21"/>
                <w:szCs w:val="21"/>
              </w:rPr>
              <w:t>实施过程管理</w:t>
            </w:r>
          </w:p>
          <w:p>
            <w:pPr>
              <w:pStyle w:val="3"/>
              <w:keepNext w:val="0"/>
              <w:keepLines w:val="0"/>
              <w:widowControl/>
              <w:suppressLineNumbers w:val="0"/>
              <w:spacing w:line="420" w:lineRule="atLeast"/>
              <w:ind w:left="0" w:right="0"/>
              <w:jc w:val="both"/>
            </w:pPr>
            <w:r>
              <w:rPr>
                <w:rStyle w:val="5"/>
                <w:rFonts w:hint="eastAsia" w:ascii="宋体" w:hAnsi="宋体" w:eastAsia="宋体" w:cs="宋体"/>
                <w:caps w:val="0"/>
                <w:spacing w:val="0"/>
                <w:sz w:val="21"/>
                <w:szCs w:val="21"/>
              </w:rPr>
              <w:t>第十九条</w:t>
            </w:r>
            <w:r>
              <w:rPr>
                <w:rFonts w:hint="default" w:ascii="Arial" w:hAnsi="Arial" w:cs="Arial"/>
                <w:caps w:val="0"/>
                <w:spacing w:val="0"/>
                <w:sz w:val="21"/>
                <w:szCs w:val="21"/>
              </w:rPr>
              <w:t>  </w:t>
            </w:r>
            <w:r>
              <w:rPr>
                <w:rFonts w:hint="eastAsia" w:ascii="宋体" w:hAnsi="宋体" w:eastAsia="宋体" w:cs="宋体"/>
                <w:caps w:val="0"/>
                <w:spacing w:val="0"/>
                <w:sz w:val="21"/>
                <w:szCs w:val="21"/>
              </w:rPr>
              <w:t>省科技厅、项目实施管理机构、项目承担单位和科研人员按照第二十条、第二十一条、第二十二条、第二十三条所列职责开展项目实施过程管理。</w:t>
            </w:r>
          </w:p>
          <w:p>
            <w:pPr>
              <w:pStyle w:val="3"/>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科技计划项目年度财务决算报表的报送按《福建省级科技计划项目经费管理办法》办理。省科技重大专项中期检查按相关管理规定执行。</w:t>
            </w:r>
          </w:p>
          <w:p>
            <w:pPr>
              <w:pStyle w:val="3"/>
              <w:keepNext w:val="0"/>
              <w:keepLines w:val="0"/>
              <w:widowControl/>
              <w:suppressLineNumbers w:val="0"/>
              <w:spacing w:line="420" w:lineRule="atLeast"/>
              <w:ind w:left="0" w:right="0"/>
              <w:jc w:val="both"/>
            </w:pPr>
            <w:r>
              <w:rPr>
                <w:rStyle w:val="5"/>
                <w:rFonts w:hint="eastAsia" w:ascii="宋体" w:hAnsi="宋体" w:eastAsia="宋体" w:cs="宋体"/>
                <w:caps w:val="0"/>
                <w:spacing w:val="0"/>
                <w:sz w:val="21"/>
                <w:szCs w:val="21"/>
              </w:rPr>
              <w:t>第二十条</w:t>
            </w:r>
            <w:r>
              <w:rPr>
                <w:rFonts w:hint="default" w:ascii="Arial" w:hAnsi="Arial" w:cs="Arial"/>
                <w:caps w:val="0"/>
                <w:spacing w:val="0"/>
                <w:sz w:val="21"/>
                <w:szCs w:val="21"/>
              </w:rPr>
              <w:t>  </w:t>
            </w:r>
            <w:r>
              <w:rPr>
                <w:rFonts w:hint="eastAsia" w:ascii="宋体" w:hAnsi="宋体" w:eastAsia="宋体" w:cs="宋体"/>
                <w:caps w:val="0"/>
                <w:spacing w:val="0"/>
                <w:sz w:val="21"/>
                <w:szCs w:val="21"/>
              </w:rPr>
              <w:t>省科技厅主要职责</w:t>
            </w:r>
          </w:p>
          <w:p>
            <w:pPr>
              <w:pStyle w:val="3"/>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（一）确定项目组织实施的管理机构。</w:t>
            </w:r>
          </w:p>
          <w:p>
            <w:pPr>
              <w:pStyle w:val="3"/>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（二）审查项目经费使用情况。</w:t>
            </w:r>
          </w:p>
          <w:p>
            <w:pPr>
              <w:pStyle w:val="3"/>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（三）健全服务和监管机制，做好项目全过程跟踪、服务和监督，针对不同科技计划项目管理特点组织开展必要的检查或抽查，及时协调解决项目实施中出现的有关问题。</w:t>
            </w:r>
          </w:p>
          <w:p>
            <w:pPr>
              <w:pStyle w:val="3"/>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（四）加强过程管理，发现违规行为应责成整改或中止、撤销项目实施，涉及违法移交相关部门处理。</w:t>
            </w:r>
          </w:p>
          <w:p>
            <w:pPr>
              <w:pStyle w:val="3"/>
              <w:keepNext w:val="0"/>
              <w:keepLines w:val="0"/>
              <w:widowControl/>
              <w:suppressLineNumbers w:val="0"/>
              <w:spacing w:line="420" w:lineRule="atLeast"/>
              <w:ind w:left="0" w:right="0"/>
              <w:jc w:val="both"/>
            </w:pPr>
            <w:r>
              <w:rPr>
                <w:rStyle w:val="5"/>
                <w:rFonts w:hint="eastAsia" w:ascii="宋体" w:hAnsi="宋体" w:eastAsia="宋体" w:cs="宋体"/>
                <w:caps w:val="0"/>
                <w:spacing w:val="0"/>
                <w:sz w:val="21"/>
                <w:szCs w:val="21"/>
              </w:rPr>
              <w:t>第二十一条</w:t>
            </w:r>
            <w:r>
              <w:rPr>
                <w:rFonts w:hint="default" w:ascii="Arial" w:hAnsi="Arial" w:cs="Arial"/>
                <w:caps w:val="0"/>
                <w:spacing w:val="0"/>
                <w:sz w:val="21"/>
                <w:szCs w:val="21"/>
              </w:rPr>
              <w:t>  </w:t>
            </w:r>
            <w:r>
              <w:rPr>
                <w:rFonts w:hint="eastAsia" w:ascii="宋体" w:hAnsi="宋体" w:eastAsia="宋体" w:cs="宋体"/>
                <w:caps w:val="0"/>
                <w:spacing w:val="0"/>
                <w:sz w:val="21"/>
                <w:szCs w:val="21"/>
              </w:rPr>
              <w:t>项目实施管理机构主要职责</w:t>
            </w:r>
          </w:p>
          <w:p>
            <w:pPr>
              <w:pStyle w:val="3"/>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（一）建立健全科研项目监管制度，加强对所属单位科研项目和资金管理的审查，督促管理项目承担单位和科研人员依法合规开展科研活动，做好项目的组织实施管理和服务工作。</w:t>
            </w:r>
          </w:p>
          <w:p>
            <w:pPr>
              <w:pStyle w:val="3"/>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（二）督促项目承担单位定期提交年度财务决算报表，及时做好结题和档案整理工作。</w:t>
            </w:r>
          </w:p>
          <w:p>
            <w:pPr>
              <w:pStyle w:val="3"/>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（三）做好实施项目的统计调查及其它有关工作。</w:t>
            </w:r>
          </w:p>
          <w:p>
            <w:pPr>
              <w:pStyle w:val="3"/>
              <w:keepNext w:val="0"/>
              <w:keepLines w:val="0"/>
              <w:widowControl/>
              <w:suppressLineNumbers w:val="0"/>
              <w:spacing w:line="420" w:lineRule="atLeast"/>
              <w:ind w:left="0" w:right="0"/>
              <w:jc w:val="both"/>
            </w:pPr>
            <w:r>
              <w:rPr>
                <w:rStyle w:val="5"/>
                <w:rFonts w:hint="eastAsia" w:ascii="宋体" w:hAnsi="宋体" w:eastAsia="宋体" w:cs="宋体"/>
                <w:caps w:val="0"/>
                <w:spacing w:val="0"/>
                <w:sz w:val="21"/>
                <w:szCs w:val="21"/>
              </w:rPr>
              <w:t>第二十二条</w:t>
            </w:r>
            <w:r>
              <w:rPr>
                <w:rFonts w:hint="default" w:ascii="Arial" w:hAnsi="Arial" w:cs="Arial"/>
                <w:caps w:val="0"/>
                <w:spacing w:val="0"/>
                <w:sz w:val="21"/>
                <w:szCs w:val="21"/>
              </w:rPr>
              <w:t>  </w:t>
            </w:r>
            <w:r>
              <w:rPr>
                <w:rFonts w:hint="eastAsia" w:ascii="宋体" w:hAnsi="宋体" w:eastAsia="宋体" w:cs="宋体"/>
                <w:caps w:val="0"/>
                <w:spacing w:val="0"/>
                <w:sz w:val="21"/>
                <w:szCs w:val="21"/>
              </w:rPr>
              <w:t>项目承担单位主要职责</w:t>
            </w:r>
          </w:p>
          <w:p>
            <w:pPr>
              <w:pStyle w:val="3"/>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（一）项目承担单位是科技计划项目实施和资金管理使用的责任主体，要强化法人责任，切实履行在项目实施和资金使用中的职责，加强科研环境和条件建设，激发科技人员创造力，按时完成有关研究开发任务。</w:t>
            </w:r>
          </w:p>
          <w:p>
            <w:pPr>
              <w:pStyle w:val="3"/>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（二）填报项目年度财务决算报表和相关统计调查表。</w:t>
            </w:r>
          </w:p>
          <w:p>
            <w:pPr>
              <w:pStyle w:val="3"/>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（三）建立常态化的自查自纠机制，接受并配合省科技厅和项目实施管理机构对项目执行情况进行必要的监督检查、评估。</w:t>
            </w:r>
          </w:p>
          <w:p>
            <w:pPr>
              <w:pStyle w:val="3"/>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（四）及时报告项目执行中出现的重大事项及建议解决办法。</w:t>
            </w:r>
          </w:p>
          <w:p>
            <w:pPr>
              <w:pStyle w:val="3"/>
              <w:keepNext w:val="0"/>
              <w:keepLines w:val="0"/>
              <w:widowControl/>
              <w:suppressLineNumbers w:val="0"/>
              <w:spacing w:line="420" w:lineRule="atLeast"/>
              <w:ind w:left="0" w:right="0"/>
              <w:jc w:val="both"/>
            </w:pPr>
            <w:r>
              <w:rPr>
                <w:rStyle w:val="5"/>
                <w:rFonts w:hint="eastAsia" w:ascii="宋体" w:hAnsi="宋体" w:eastAsia="宋体" w:cs="宋体"/>
                <w:caps w:val="0"/>
                <w:spacing w:val="0"/>
                <w:sz w:val="21"/>
                <w:szCs w:val="21"/>
              </w:rPr>
              <w:t>第二十三条</w:t>
            </w:r>
            <w:r>
              <w:rPr>
                <w:rFonts w:hint="default" w:ascii="Arial" w:hAnsi="Arial" w:cs="Arial"/>
                <w:caps w:val="0"/>
                <w:spacing w:val="0"/>
                <w:sz w:val="21"/>
                <w:szCs w:val="21"/>
              </w:rPr>
              <w:t>  </w:t>
            </w:r>
            <w:r>
              <w:rPr>
                <w:rFonts w:hint="eastAsia" w:ascii="宋体" w:hAnsi="宋体" w:eastAsia="宋体" w:cs="宋体"/>
                <w:caps w:val="0"/>
                <w:spacing w:val="0"/>
                <w:sz w:val="21"/>
                <w:szCs w:val="21"/>
              </w:rPr>
              <w:t>项目组成员主要职责</w:t>
            </w:r>
          </w:p>
          <w:p>
            <w:pPr>
              <w:pStyle w:val="3"/>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项目负责人要做好项目实施的组织协调工作，科研团队和科研人员要在项目负责人的带领下，弘扬科学精神，恪守科研诚信，强化责任意识，严格遵守科研项目和资金管理的各项规定，自觉接受有关方面的监督和检查。</w:t>
            </w:r>
          </w:p>
          <w:p>
            <w:pPr>
              <w:pStyle w:val="3"/>
              <w:keepNext w:val="0"/>
              <w:keepLines w:val="0"/>
              <w:widowControl/>
              <w:suppressLineNumbers w:val="0"/>
              <w:spacing w:line="420" w:lineRule="atLeast"/>
              <w:ind w:left="0" w:right="0"/>
              <w:jc w:val="both"/>
            </w:pPr>
            <w:r>
              <w:rPr>
                <w:rStyle w:val="5"/>
                <w:rFonts w:hint="eastAsia" w:ascii="宋体" w:hAnsi="宋体" w:eastAsia="宋体" w:cs="宋体"/>
                <w:caps w:val="0"/>
                <w:spacing w:val="0"/>
                <w:sz w:val="21"/>
                <w:szCs w:val="21"/>
              </w:rPr>
              <w:t>第二十四条</w:t>
            </w:r>
            <w:r>
              <w:rPr>
                <w:rFonts w:hint="default" w:ascii="Arial" w:hAnsi="Arial" w:cs="Arial"/>
                <w:caps w:val="0"/>
                <w:spacing w:val="0"/>
                <w:sz w:val="21"/>
                <w:szCs w:val="21"/>
              </w:rPr>
              <w:t>  </w:t>
            </w:r>
            <w:r>
              <w:rPr>
                <w:rFonts w:hint="eastAsia" w:ascii="宋体" w:hAnsi="宋体" w:eastAsia="宋体" w:cs="宋体"/>
                <w:caps w:val="0"/>
                <w:spacing w:val="0"/>
                <w:sz w:val="21"/>
                <w:szCs w:val="21"/>
              </w:rPr>
              <w:t>项目实施过程中，实行重大事项报告制度。对项目实施期间出现的重大变更和影响项目执行的重大问题等，项目负责人和项目承担单位应及时报告项目实施管理机构，由项目实施管理机构报省科技厅审核。其中，由于不可抗力因素或其他合理情形，需对项目的研究目标、内容、计划进度等变更时，由项目承担单位在任务书规定期限内提出任务变更申请，项目实施管理机构提出审查意见，省科技厅审核同意后变更任务。</w:t>
            </w:r>
          </w:p>
          <w:p>
            <w:pPr>
              <w:pStyle w:val="3"/>
              <w:keepNext w:val="0"/>
              <w:keepLines w:val="0"/>
              <w:widowControl/>
              <w:suppressLineNumbers w:val="0"/>
              <w:spacing w:line="420" w:lineRule="atLeast"/>
              <w:ind w:left="0" w:right="0"/>
              <w:jc w:val="both"/>
            </w:pPr>
            <w:r>
              <w:rPr>
                <w:rFonts w:hint="default" w:ascii="Arial" w:hAnsi="Arial" w:cs="Arial"/>
                <w:caps w:val="0"/>
                <w:spacing w:val="0"/>
                <w:sz w:val="21"/>
                <w:szCs w:val="21"/>
              </w:rPr>
              <w:t> </w:t>
            </w:r>
          </w:p>
          <w:p>
            <w:pPr>
              <w:pStyle w:val="3"/>
              <w:keepNext w:val="0"/>
              <w:keepLines w:val="0"/>
              <w:widowControl/>
              <w:suppressLineNumbers w:val="0"/>
              <w:spacing w:line="420" w:lineRule="atLeast"/>
              <w:ind w:left="0" w:right="0"/>
              <w:jc w:val="center"/>
            </w:pPr>
            <w:r>
              <w:rPr>
                <w:rStyle w:val="5"/>
                <w:rFonts w:hint="eastAsia" w:ascii="宋体" w:hAnsi="宋体" w:eastAsia="宋体" w:cs="宋体"/>
                <w:caps w:val="0"/>
                <w:spacing w:val="0"/>
                <w:sz w:val="21"/>
                <w:szCs w:val="21"/>
              </w:rPr>
              <w:t>第五章</w:t>
            </w:r>
            <w:r>
              <w:rPr>
                <w:rStyle w:val="5"/>
                <w:rFonts w:hint="default" w:ascii="Arial" w:hAnsi="Arial" w:cs="Arial"/>
                <w:caps w:val="0"/>
                <w:spacing w:val="0"/>
                <w:sz w:val="21"/>
                <w:szCs w:val="21"/>
              </w:rPr>
              <w:t> </w:t>
            </w:r>
            <w:r>
              <w:rPr>
                <w:rFonts w:hint="default" w:ascii="Arial" w:hAnsi="Arial" w:cs="Arial"/>
                <w:caps w:val="0"/>
                <w:spacing w:val="0"/>
                <w:sz w:val="21"/>
                <w:szCs w:val="21"/>
              </w:rPr>
              <w:t> </w:t>
            </w:r>
            <w:r>
              <w:rPr>
                <w:rStyle w:val="5"/>
                <w:rFonts w:hint="eastAsia" w:ascii="宋体" w:hAnsi="宋体" w:eastAsia="宋体" w:cs="宋体"/>
                <w:caps w:val="0"/>
                <w:spacing w:val="0"/>
                <w:sz w:val="21"/>
                <w:szCs w:val="21"/>
              </w:rPr>
              <w:t>验收结题管理</w:t>
            </w:r>
          </w:p>
          <w:p>
            <w:pPr>
              <w:pStyle w:val="3"/>
              <w:keepNext w:val="0"/>
              <w:keepLines w:val="0"/>
              <w:widowControl/>
              <w:suppressLineNumbers w:val="0"/>
              <w:spacing w:line="420" w:lineRule="atLeast"/>
              <w:ind w:left="0" w:right="0"/>
              <w:jc w:val="both"/>
            </w:pPr>
            <w:r>
              <w:rPr>
                <w:rStyle w:val="5"/>
                <w:rFonts w:hint="eastAsia" w:ascii="宋体" w:hAnsi="宋体" w:eastAsia="宋体" w:cs="宋体"/>
                <w:caps w:val="0"/>
                <w:spacing w:val="0"/>
                <w:sz w:val="21"/>
                <w:szCs w:val="21"/>
              </w:rPr>
              <w:t>第二十五条</w:t>
            </w:r>
            <w:r>
              <w:rPr>
                <w:rFonts w:hint="default" w:ascii="Arial" w:hAnsi="Arial" w:cs="Arial"/>
                <w:caps w:val="0"/>
                <w:spacing w:val="0"/>
                <w:sz w:val="21"/>
                <w:szCs w:val="21"/>
              </w:rPr>
              <w:t>  </w:t>
            </w:r>
            <w:r>
              <w:rPr>
                <w:rFonts w:hint="eastAsia" w:ascii="宋体" w:hAnsi="宋体" w:eastAsia="宋体" w:cs="宋体"/>
                <w:caps w:val="0"/>
                <w:spacing w:val="0"/>
                <w:sz w:val="21"/>
                <w:szCs w:val="21"/>
              </w:rPr>
              <w:t>省科技计划项目的结题工作由省科技厅或其委托的相关单位机构组织进行。</w:t>
            </w:r>
          </w:p>
          <w:p>
            <w:pPr>
              <w:pStyle w:val="3"/>
              <w:keepNext w:val="0"/>
              <w:keepLines w:val="0"/>
              <w:widowControl/>
              <w:suppressLineNumbers w:val="0"/>
              <w:spacing w:line="420" w:lineRule="atLeast"/>
              <w:ind w:left="0" w:right="0"/>
              <w:jc w:val="both"/>
            </w:pPr>
            <w:r>
              <w:rPr>
                <w:rStyle w:val="5"/>
                <w:rFonts w:hint="eastAsia" w:ascii="宋体" w:hAnsi="宋体" w:eastAsia="宋体" w:cs="宋体"/>
                <w:caps w:val="0"/>
                <w:spacing w:val="0"/>
                <w:sz w:val="21"/>
                <w:szCs w:val="21"/>
              </w:rPr>
              <w:t>第二十六条</w:t>
            </w:r>
            <w:r>
              <w:rPr>
                <w:rFonts w:hint="default" w:ascii="Arial" w:hAnsi="Arial" w:cs="Arial"/>
                <w:caps w:val="0"/>
                <w:spacing w:val="0"/>
                <w:sz w:val="21"/>
                <w:szCs w:val="21"/>
              </w:rPr>
              <w:t>  </w:t>
            </w:r>
            <w:r>
              <w:rPr>
                <w:rFonts w:hint="eastAsia" w:ascii="宋体" w:hAnsi="宋体" w:eastAsia="宋体" w:cs="宋体"/>
                <w:caps w:val="0"/>
                <w:spacing w:val="0"/>
                <w:sz w:val="21"/>
                <w:szCs w:val="21"/>
              </w:rPr>
              <w:t>项目结题方式包括项目验收、项目中止和项目撤销等三类。</w:t>
            </w:r>
          </w:p>
          <w:p>
            <w:pPr>
              <w:pStyle w:val="3"/>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正常实施的项目申请验收结题。无法继续实施的项目采取项目中止或项目撤销的方式结题。</w:t>
            </w:r>
          </w:p>
          <w:p>
            <w:pPr>
              <w:pStyle w:val="3"/>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奖励性后补助和共享服务后补助项目不需开展验收，省科技厅可根据相关项目管理规定，开展项目实施成效评估。</w:t>
            </w:r>
          </w:p>
          <w:p>
            <w:pPr>
              <w:pStyle w:val="3"/>
              <w:keepNext w:val="0"/>
              <w:keepLines w:val="0"/>
              <w:widowControl/>
              <w:suppressLineNumbers w:val="0"/>
              <w:spacing w:line="420" w:lineRule="atLeast"/>
              <w:ind w:left="0" w:right="0"/>
              <w:jc w:val="both"/>
            </w:pPr>
            <w:r>
              <w:rPr>
                <w:rStyle w:val="5"/>
                <w:rFonts w:hint="eastAsia" w:ascii="宋体" w:hAnsi="宋体" w:eastAsia="宋体" w:cs="宋体"/>
                <w:caps w:val="0"/>
                <w:spacing w:val="0"/>
                <w:sz w:val="21"/>
                <w:szCs w:val="21"/>
              </w:rPr>
              <w:t>第二十七条</w:t>
            </w:r>
            <w:r>
              <w:rPr>
                <w:rFonts w:hint="default" w:ascii="Arial" w:hAnsi="Arial" w:cs="Arial"/>
                <w:caps w:val="0"/>
                <w:spacing w:val="0"/>
                <w:sz w:val="21"/>
                <w:szCs w:val="21"/>
              </w:rPr>
              <w:t>  </w:t>
            </w:r>
            <w:r>
              <w:rPr>
                <w:rFonts w:hint="eastAsia" w:ascii="宋体" w:hAnsi="宋体" w:eastAsia="宋体" w:cs="宋体"/>
                <w:caps w:val="0"/>
                <w:spacing w:val="0"/>
                <w:sz w:val="21"/>
                <w:szCs w:val="21"/>
              </w:rPr>
              <w:t>项目验收由项目承担单位在任务书规定期限内提交项目验收表和有关验收材料，经项目实施管理机构审核后提交省科技厅。项目验收以项目任务书为基本依据，对是否完成任务书约定的内容和目标、经费使用的合理性等进行客观、公正的评价。项目验收结论分为“验收通过”和“验收不通过”。</w:t>
            </w:r>
          </w:p>
          <w:p>
            <w:pPr>
              <w:pStyle w:val="3"/>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项目验收具体要求按照《福建省科技计划项目验收管理办法》执行。</w:t>
            </w:r>
          </w:p>
          <w:p>
            <w:pPr>
              <w:pStyle w:val="3"/>
              <w:keepNext w:val="0"/>
              <w:keepLines w:val="0"/>
              <w:widowControl/>
              <w:suppressLineNumbers w:val="0"/>
              <w:spacing w:line="420" w:lineRule="atLeast"/>
              <w:ind w:left="0" w:right="0"/>
              <w:jc w:val="both"/>
            </w:pPr>
            <w:r>
              <w:rPr>
                <w:rStyle w:val="5"/>
                <w:rFonts w:hint="eastAsia" w:ascii="宋体" w:hAnsi="宋体" w:eastAsia="宋体" w:cs="宋体"/>
                <w:caps w:val="0"/>
                <w:spacing w:val="0"/>
                <w:sz w:val="21"/>
                <w:szCs w:val="21"/>
              </w:rPr>
              <w:t>第二十八条</w:t>
            </w:r>
            <w:r>
              <w:rPr>
                <w:rFonts w:hint="default" w:ascii="Arial" w:hAnsi="Arial" w:cs="Arial"/>
                <w:caps w:val="0"/>
                <w:spacing w:val="0"/>
                <w:sz w:val="21"/>
                <w:szCs w:val="21"/>
              </w:rPr>
              <w:t>  </w:t>
            </w:r>
            <w:r>
              <w:rPr>
                <w:rFonts w:hint="eastAsia" w:ascii="宋体" w:hAnsi="宋体" w:eastAsia="宋体" w:cs="宋体"/>
                <w:caps w:val="0"/>
                <w:spacing w:val="0"/>
                <w:sz w:val="21"/>
                <w:szCs w:val="21"/>
              </w:rPr>
              <w:t>项目已开始实施且资助经费已使用，由于不可抗力因素、市场重大变化、承担单位注销等原因使项目无法或无必要进行的，由项目承担单位在任务书规定期限内提出项目中止申请，经项目实施管理机构审核后，报送省科技厅批准项目中止。项目承担单位已注销的，由项目实施管理机构提出申请。</w:t>
            </w:r>
          </w:p>
          <w:p>
            <w:pPr>
              <w:pStyle w:val="3"/>
              <w:keepNext w:val="0"/>
              <w:keepLines w:val="0"/>
              <w:widowControl/>
              <w:suppressLineNumbers w:val="0"/>
              <w:spacing w:line="420" w:lineRule="atLeast"/>
              <w:ind w:left="0" w:right="0"/>
              <w:jc w:val="both"/>
            </w:pPr>
            <w:r>
              <w:rPr>
                <w:rStyle w:val="5"/>
                <w:rFonts w:hint="eastAsia" w:ascii="宋体" w:hAnsi="宋体" w:eastAsia="宋体" w:cs="宋体"/>
                <w:caps w:val="0"/>
                <w:spacing w:val="0"/>
                <w:sz w:val="21"/>
                <w:szCs w:val="21"/>
              </w:rPr>
              <w:t>第二十九条</w:t>
            </w:r>
            <w:r>
              <w:rPr>
                <w:rFonts w:hint="default" w:ascii="Arial" w:hAnsi="Arial" w:cs="Arial"/>
                <w:caps w:val="0"/>
                <w:spacing w:val="0"/>
                <w:sz w:val="21"/>
                <w:szCs w:val="21"/>
              </w:rPr>
              <w:t>  </w:t>
            </w:r>
            <w:r>
              <w:rPr>
                <w:rFonts w:hint="eastAsia" w:ascii="宋体" w:hAnsi="宋体" w:eastAsia="宋体" w:cs="宋体"/>
                <w:caps w:val="0"/>
                <w:spacing w:val="0"/>
                <w:sz w:val="21"/>
                <w:szCs w:val="21"/>
              </w:rPr>
              <w:t>项目计划已下达但项目资助经费尚未使用，由于立题不当、技术骨干变动、承担单位注销或承担单位不能按时签订任务书等原因使项目无法或无必要进行的，由项目承担单位提出申请，经项目实施管理机构审核后，报送省科技厅批准项目撤销。项目承担单位已注销的，由项目实施管理机构提出申请。</w:t>
            </w:r>
          </w:p>
          <w:p>
            <w:pPr>
              <w:pStyle w:val="3"/>
              <w:keepNext w:val="0"/>
              <w:keepLines w:val="0"/>
              <w:widowControl/>
              <w:suppressLineNumbers w:val="0"/>
              <w:spacing w:line="420" w:lineRule="atLeast"/>
              <w:ind w:left="0" w:right="0"/>
              <w:jc w:val="both"/>
            </w:pPr>
            <w:r>
              <w:rPr>
                <w:rStyle w:val="5"/>
                <w:rFonts w:hint="eastAsia" w:ascii="宋体" w:hAnsi="宋体" w:eastAsia="宋体" w:cs="宋体"/>
                <w:caps w:val="0"/>
                <w:spacing w:val="0"/>
                <w:sz w:val="21"/>
                <w:szCs w:val="21"/>
              </w:rPr>
              <w:t>第三十条</w:t>
            </w:r>
            <w:r>
              <w:rPr>
                <w:rFonts w:hint="default" w:ascii="Arial" w:hAnsi="Arial" w:cs="Arial"/>
                <w:caps w:val="0"/>
                <w:spacing w:val="0"/>
                <w:sz w:val="21"/>
                <w:szCs w:val="21"/>
              </w:rPr>
              <w:t>  </w:t>
            </w:r>
            <w:r>
              <w:rPr>
                <w:rFonts w:hint="eastAsia" w:ascii="宋体" w:hAnsi="宋体" w:eastAsia="宋体" w:cs="宋体"/>
                <w:caps w:val="0"/>
                <w:spacing w:val="0"/>
                <w:sz w:val="21"/>
                <w:szCs w:val="21"/>
              </w:rPr>
              <w:t>在任务书规定期限内不能完成任务而无法提交验收的，项目承担单位应在任务书到期之前半年提出项目延期申请，经项目实施管理机构审核后，报送省科技厅批准项目延期。项目只可以延期一次，延期时间原则上不超过一年。</w:t>
            </w:r>
          </w:p>
          <w:p>
            <w:pPr>
              <w:pStyle w:val="3"/>
              <w:keepNext w:val="0"/>
              <w:keepLines w:val="0"/>
              <w:widowControl/>
              <w:suppressLineNumbers w:val="0"/>
              <w:spacing w:line="420" w:lineRule="atLeast"/>
              <w:ind w:left="0" w:right="0"/>
              <w:jc w:val="both"/>
            </w:pPr>
            <w:r>
              <w:rPr>
                <w:rStyle w:val="5"/>
                <w:rFonts w:hint="eastAsia" w:ascii="宋体" w:hAnsi="宋体" w:eastAsia="宋体" w:cs="宋体"/>
                <w:caps w:val="0"/>
                <w:spacing w:val="0"/>
                <w:sz w:val="21"/>
                <w:szCs w:val="21"/>
              </w:rPr>
              <w:t>第三十一条</w:t>
            </w:r>
            <w:r>
              <w:rPr>
                <w:rFonts w:hint="default" w:ascii="Arial" w:hAnsi="Arial" w:cs="Arial"/>
                <w:caps w:val="0"/>
                <w:spacing w:val="0"/>
                <w:sz w:val="21"/>
                <w:szCs w:val="21"/>
              </w:rPr>
              <w:t>  </w:t>
            </w:r>
            <w:r>
              <w:rPr>
                <w:rFonts w:hint="eastAsia" w:ascii="宋体" w:hAnsi="宋体" w:eastAsia="宋体" w:cs="宋体"/>
                <w:caps w:val="0"/>
                <w:spacing w:val="0"/>
                <w:sz w:val="21"/>
                <w:szCs w:val="21"/>
              </w:rPr>
              <w:t>因项目承担单位存在严重违反项目管理规定的行为，省科技厅根据实际情况认定项目已无法或无必要进行的，可以对项目予以强制中止或强制撤销。</w:t>
            </w:r>
          </w:p>
          <w:p>
            <w:pPr>
              <w:pStyle w:val="3"/>
              <w:keepNext w:val="0"/>
              <w:keepLines w:val="0"/>
              <w:widowControl/>
              <w:suppressLineNumbers w:val="0"/>
              <w:spacing w:line="420" w:lineRule="atLeast"/>
              <w:ind w:left="0" w:right="0"/>
              <w:jc w:val="both"/>
            </w:pPr>
            <w:r>
              <w:rPr>
                <w:rStyle w:val="5"/>
                <w:rFonts w:hint="eastAsia" w:ascii="宋体" w:hAnsi="宋体" w:eastAsia="宋体" w:cs="宋体"/>
                <w:caps w:val="0"/>
                <w:spacing w:val="0"/>
                <w:sz w:val="21"/>
                <w:szCs w:val="21"/>
              </w:rPr>
              <w:t>第三十二条</w:t>
            </w:r>
            <w:r>
              <w:rPr>
                <w:rFonts w:hint="default" w:ascii="Arial" w:hAnsi="Arial" w:cs="Arial"/>
                <w:caps w:val="0"/>
                <w:spacing w:val="0"/>
                <w:sz w:val="21"/>
                <w:szCs w:val="21"/>
              </w:rPr>
              <w:t>  </w:t>
            </w:r>
            <w:r>
              <w:rPr>
                <w:rFonts w:hint="eastAsia" w:ascii="宋体" w:hAnsi="宋体" w:eastAsia="宋体" w:cs="宋体"/>
                <w:caps w:val="0"/>
                <w:spacing w:val="0"/>
                <w:sz w:val="21"/>
                <w:szCs w:val="21"/>
              </w:rPr>
              <w:t>项目产生的科技成果及其形成的知识产权归属，任务书有约定的从其约定；任务书未约定的，按照国家有关规定执行。</w:t>
            </w:r>
          </w:p>
          <w:p>
            <w:pPr>
              <w:pStyle w:val="3"/>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项目承担单位应积极推动项目成果的应用和转化，并按照科技成果登记、科学技术保密、知识产权保护等有关规定做好相关工作。</w:t>
            </w:r>
          </w:p>
          <w:p>
            <w:pPr>
              <w:pStyle w:val="3"/>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省科技厅根据需求，在相关科技计划项目中建立科技报告制度，实现科技资源持续积累、完整保存和开放共享。</w:t>
            </w:r>
          </w:p>
          <w:p>
            <w:pPr>
              <w:pStyle w:val="3"/>
              <w:keepNext w:val="0"/>
              <w:keepLines w:val="0"/>
              <w:widowControl/>
              <w:suppressLineNumbers w:val="0"/>
              <w:spacing w:line="420" w:lineRule="atLeast"/>
              <w:ind w:left="0" w:right="0"/>
              <w:jc w:val="center"/>
            </w:pPr>
            <w:r>
              <w:rPr>
                <w:rStyle w:val="5"/>
                <w:rFonts w:hint="eastAsia" w:ascii="宋体" w:hAnsi="宋体" w:eastAsia="宋体" w:cs="宋体"/>
                <w:caps w:val="0"/>
                <w:spacing w:val="0"/>
                <w:sz w:val="21"/>
                <w:szCs w:val="21"/>
              </w:rPr>
              <w:t>第六章</w:t>
            </w:r>
            <w:r>
              <w:rPr>
                <w:rStyle w:val="5"/>
                <w:rFonts w:hint="default" w:ascii="Arial" w:hAnsi="Arial" w:cs="Arial"/>
                <w:caps w:val="0"/>
                <w:spacing w:val="0"/>
                <w:sz w:val="21"/>
                <w:szCs w:val="21"/>
              </w:rPr>
              <w:t>   </w:t>
            </w:r>
            <w:r>
              <w:rPr>
                <w:rFonts w:hint="default" w:ascii="Arial" w:hAnsi="Arial" w:cs="Arial"/>
                <w:caps w:val="0"/>
                <w:spacing w:val="0"/>
                <w:sz w:val="21"/>
                <w:szCs w:val="21"/>
              </w:rPr>
              <w:t> </w:t>
            </w:r>
            <w:r>
              <w:rPr>
                <w:rStyle w:val="5"/>
                <w:rFonts w:hint="eastAsia" w:ascii="宋体" w:hAnsi="宋体" w:eastAsia="宋体" w:cs="宋体"/>
                <w:caps w:val="0"/>
                <w:spacing w:val="0"/>
                <w:sz w:val="21"/>
                <w:szCs w:val="21"/>
              </w:rPr>
              <w:t>诚信管理</w:t>
            </w:r>
          </w:p>
          <w:p>
            <w:pPr>
              <w:pStyle w:val="3"/>
              <w:keepNext w:val="0"/>
              <w:keepLines w:val="0"/>
              <w:widowControl/>
              <w:suppressLineNumbers w:val="0"/>
              <w:spacing w:line="420" w:lineRule="atLeast"/>
              <w:ind w:left="0" w:right="0"/>
              <w:jc w:val="both"/>
            </w:pPr>
            <w:r>
              <w:rPr>
                <w:rStyle w:val="5"/>
                <w:rFonts w:hint="eastAsia" w:ascii="宋体" w:hAnsi="宋体" w:eastAsia="宋体" w:cs="宋体"/>
                <w:caps w:val="0"/>
                <w:spacing w:val="0"/>
                <w:sz w:val="21"/>
                <w:szCs w:val="21"/>
              </w:rPr>
              <w:t>第三十三条</w:t>
            </w:r>
            <w:r>
              <w:rPr>
                <w:rFonts w:hint="default" w:ascii="Arial" w:hAnsi="Arial" w:cs="Arial"/>
                <w:caps w:val="0"/>
                <w:spacing w:val="0"/>
                <w:sz w:val="21"/>
                <w:szCs w:val="21"/>
              </w:rPr>
              <w:t>  </w:t>
            </w:r>
            <w:r>
              <w:rPr>
                <w:rFonts w:hint="eastAsia" w:ascii="宋体" w:hAnsi="宋体" w:eastAsia="宋体" w:cs="宋体"/>
                <w:caps w:val="0"/>
                <w:spacing w:val="0"/>
                <w:sz w:val="21"/>
                <w:szCs w:val="21"/>
              </w:rPr>
              <w:t>省科技厅应当按照“业务公开、过程受控、全程在案、永久追溯”要求，将科技计划项目和经费管理相关制度、规定固化到项目管理信息系统中，实现全过程网上公开运行。</w:t>
            </w:r>
          </w:p>
          <w:p>
            <w:pPr>
              <w:pStyle w:val="3"/>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建立覆盖项目管理全过程的资信管理制度，对项目承担单位、项目负责人和有关专家参与科技活动的行为信用进行实时记录。对发现的违规行为采取通报批评、取消项目申报资格、终止项目执行、列入“黑名单”等措施予以处理，涉嫌犯罪的移交司法机关处理。其中：</w:t>
            </w:r>
          </w:p>
          <w:p>
            <w:pPr>
              <w:pStyle w:val="3"/>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（一）对存在到期未结题项目的承担单位和项目负责人，取消其当年申报省级各类科技计划项目资格。</w:t>
            </w:r>
          </w:p>
          <w:p>
            <w:pPr>
              <w:pStyle w:val="3"/>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二）对强制中止和强制撤销的项目，将相关项目承担单位和负责人列入“黑名单”予以处理，取消项目承担单位三年申报省级各类科技计划项目的资格，取消项目负责人三年申报或参与申报省级各类科技计划项目的资格。</w:t>
            </w:r>
          </w:p>
          <w:p>
            <w:pPr>
              <w:pStyle w:val="3"/>
              <w:keepNext w:val="0"/>
              <w:keepLines w:val="0"/>
              <w:widowControl/>
              <w:suppressLineNumbers w:val="0"/>
              <w:spacing w:line="420" w:lineRule="atLeast"/>
              <w:ind w:left="0" w:right="0"/>
              <w:jc w:val="both"/>
            </w:pPr>
            <w:r>
              <w:rPr>
                <w:rStyle w:val="5"/>
                <w:rFonts w:hint="eastAsia" w:ascii="宋体" w:hAnsi="宋体" w:eastAsia="宋体" w:cs="宋体"/>
                <w:caps w:val="0"/>
                <w:spacing w:val="0"/>
                <w:sz w:val="21"/>
                <w:szCs w:val="21"/>
              </w:rPr>
              <w:t>第三十四条</w:t>
            </w:r>
            <w:r>
              <w:rPr>
                <w:rFonts w:hint="default" w:ascii="Arial" w:hAnsi="Arial" w:cs="Arial"/>
                <w:caps w:val="0"/>
                <w:spacing w:val="0"/>
                <w:sz w:val="21"/>
                <w:szCs w:val="21"/>
              </w:rPr>
              <w:t>  </w:t>
            </w:r>
            <w:r>
              <w:rPr>
                <w:rFonts w:hint="eastAsia" w:ascii="宋体" w:hAnsi="宋体" w:eastAsia="宋体" w:cs="宋体"/>
                <w:caps w:val="0"/>
                <w:spacing w:val="0"/>
                <w:sz w:val="21"/>
                <w:szCs w:val="21"/>
              </w:rPr>
              <w:t>参与项目管理的人员必须遵循保密原则，妥善保管申报材料，严禁外传非公开的项目和评审信息；不得向评审专家施加或暗示项目评审倾向性意见，不得修改、伪造专家评审意见，不得擅自透露专家个人信息。</w:t>
            </w:r>
          </w:p>
          <w:p>
            <w:pPr>
              <w:pStyle w:val="3"/>
              <w:keepNext w:val="0"/>
              <w:keepLines w:val="0"/>
              <w:widowControl/>
              <w:suppressLineNumbers w:val="0"/>
              <w:spacing w:line="420" w:lineRule="atLeast"/>
              <w:ind w:left="0" w:right="0"/>
              <w:jc w:val="both"/>
            </w:pPr>
            <w:r>
              <w:rPr>
                <w:rStyle w:val="5"/>
                <w:rFonts w:hint="eastAsia" w:ascii="宋体" w:hAnsi="宋体" w:eastAsia="宋体" w:cs="宋体"/>
                <w:caps w:val="0"/>
                <w:spacing w:val="0"/>
                <w:sz w:val="21"/>
                <w:szCs w:val="21"/>
              </w:rPr>
              <w:t>第三十五条</w:t>
            </w:r>
            <w:r>
              <w:rPr>
                <w:rFonts w:hint="default" w:ascii="Arial" w:hAnsi="Arial" w:cs="Arial"/>
                <w:caps w:val="0"/>
                <w:spacing w:val="0"/>
                <w:sz w:val="21"/>
                <w:szCs w:val="21"/>
              </w:rPr>
              <w:t>  </w:t>
            </w:r>
            <w:r>
              <w:rPr>
                <w:rFonts w:hint="eastAsia" w:ascii="宋体" w:hAnsi="宋体" w:eastAsia="宋体" w:cs="宋体"/>
                <w:caps w:val="0"/>
                <w:spacing w:val="0"/>
                <w:sz w:val="21"/>
                <w:szCs w:val="21"/>
              </w:rPr>
              <w:t>评审专家应当遵守以下要求：</w:t>
            </w:r>
          </w:p>
          <w:p>
            <w:pPr>
              <w:pStyle w:val="3"/>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（一）坚持实事求是的原则，独立、客观、公正地提供个人意见，按时保质地完成评审任务。</w:t>
            </w:r>
          </w:p>
          <w:p>
            <w:pPr>
              <w:pStyle w:val="3"/>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（二）保护评审对象的知识产权和技术秘密，妥善保存评审材料，并在评审活动结束后将其全部退还，不得复制与评审有关的材料，不得擅自传播、扩散有关评审内部情况。</w:t>
            </w:r>
          </w:p>
          <w:p>
            <w:pPr>
              <w:pStyle w:val="3"/>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（三）与评审事项有利害关系时，应当主动申请回避。</w:t>
            </w:r>
          </w:p>
          <w:p>
            <w:pPr>
              <w:pStyle w:val="3"/>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（四）在评审期间，未经许可，评审专家个人不得就评审事项与评审对象及相关人员进行接触，严禁收取评审对象的报酬。</w:t>
            </w:r>
          </w:p>
          <w:p>
            <w:pPr>
              <w:pStyle w:val="3"/>
              <w:keepNext w:val="0"/>
              <w:keepLines w:val="0"/>
              <w:widowControl/>
              <w:suppressLineNumbers w:val="0"/>
              <w:spacing w:line="420" w:lineRule="atLeast"/>
              <w:ind w:left="0" w:right="0"/>
              <w:jc w:val="both"/>
            </w:pPr>
            <w:r>
              <w:rPr>
                <w:rStyle w:val="5"/>
                <w:rFonts w:hint="eastAsia" w:ascii="宋体" w:hAnsi="宋体" w:eastAsia="宋体" w:cs="宋体"/>
                <w:caps w:val="0"/>
                <w:spacing w:val="0"/>
                <w:sz w:val="21"/>
                <w:szCs w:val="21"/>
              </w:rPr>
              <w:t>第三十六条</w:t>
            </w:r>
            <w:r>
              <w:rPr>
                <w:rFonts w:hint="default" w:ascii="Arial" w:hAnsi="Arial" w:cs="Arial"/>
                <w:caps w:val="0"/>
                <w:spacing w:val="0"/>
                <w:sz w:val="21"/>
                <w:szCs w:val="21"/>
              </w:rPr>
              <w:t>  </w:t>
            </w:r>
            <w:r>
              <w:rPr>
                <w:rFonts w:hint="eastAsia" w:ascii="宋体" w:hAnsi="宋体" w:eastAsia="宋体" w:cs="宋体"/>
                <w:caps w:val="0"/>
                <w:spacing w:val="0"/>
                <w:sz w:val="21"/>
                <w:szCs w:val="21"/>
              </w:rPr>
              <w:t>以下人员不得选作评审专家：</w:t>
            </w:r>
          </w:p>
          <w:p>
            <w:pPr>
              <w:pStyle w:val="3"/>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（一）与评审对象有利害关系的人员。</w:t>
            </w:r>
          </w:p>
          <w:p>
            <w:pPr>
              <w:pStyle w:val="3"/>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（二）评审对象因正当理由而事先正式书面申请希望回避的人员。</w:t>
            </w:r>
          </w:p>
          <w:p>
            <w:pPr>
              <w:pStyle w:val="3"/>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（三）资信管理记录不良的人员。</w:t>
            </w:r>
          </w:p>
          <w:p>
            <w:pPr>
              <w:pStyle w:val="3"/>
              <w:keepNext w:val="0"/>
              <w:keepLines w:val="0"/>
              <w:widowControl/>
              <w:suppressLineNumbers w:val="0"/>
              <w:spacing w:line="420" w:lineRule="atLeast"/>
              <w:ind w:left="0" w:right="0"/>
              <w:jc w:val="both"/>
            </w:pPr>
            <w:r>
              <w:rPr>
                <w:rStyle w:val="5"/>
                <w:rFonts w:hint="eastAsia" w:ascii="宋体" w:hAnsi="宋体" w:eastAsia="宋体" w:cs="宋体"/>
                <w:caps w:val="0"/>
                <w:spacing w:val="0"/>
                <w:sz w:val="21"/>
                <w:szCs w:val="21"/>
              </w:rPr>
              <w:t>第三十七条</w:t>
            </w:r>
            <w:r>
              <w:rPr>
                <w:rFonts w:hint="default" w:ascii="Arial" w:hAnsi="Arial" w:cs="Arial"/>
                <w:caps w:val="0"/>
                <w:spacing w:val="0"/>
                <w:sz w:val="21"/>
                <w:szCs w:val="21"/>
              </w:rPr>
              <w:t>  </w:t>
            </w:r>
            <w:r>
              <w:rPr>
                <w:rFonts w:hint="eastAsia" w:ascii="宋体" w:hAnsi="宋体" w:eastAsia="宋体" w:cs="宋体"/>
                <w:caps w:val="0"/>
                <w:spacing w:val="0"/>
                <w:sz w:val="21"/>
                <w:szCs w:val="21"/>
              </w:rPr>
              <w:t>在项目评审过程，评审专家若存在违规行为，省科技厅可视情节轻重，采取记录其个人不良资信、取消评审专家资格、通报违规事实等方式处理；若存在违法行为，评审专家须承担相应法律责任。</w:t>
            </w:r>
          </w:p>
          <w:p>
            <w:pPr>
              <w:pStyle w:val="3"/>
              <w:keepNext w:val="0"/>
              <w:keepLines w:val="0"/>
              <w:widowControl/>
              <w:suppressLineNumbers w:val="0"/>
              <w:spacing w:line="420" w:lineRule="atLeast"/>
              <w:ind w:left="0" w:right="0"/>
              <w:jc w:val="both"/>
            </w:pPr>
            <w:r>
              <w:rPr>
                <w:rStyle w:val="5"/>
                <w:rFonts w:hint="eastAsia" w:ascii="宋体" w:hAnsi="宋体" w:eastAsia="宋体" w:cs="宋体"/>
                <w:caps w:val="0"/>
                <w:spacing w:val="0"/>
                <w:sz w:val="21"/>
                <w:szCs w:val="21"/>
              </w:rPr>
              <w:t>第三十八条</w:t>
            </w:r>
            <w:r>
              <w:rPr>
                <w:rFonts w:hint="default" w:ascii="Arial" w:hAnsi="Arial" w:cs="Arial"/>
                <w:caps w:val="0"/>
                <w:spacing w:val="0"/>
                <w:sz w:val="21"/>
                <w:szCs w:val="21"/>
              </w:rPr>
              <w:t>  </w:t>
            </w:r>
            <w:r>
              <w:rPr>
                <w:rFonts w:hint="eastAsia" w:ascii="宋体" w:hAnsi="宋体" w:eastAsia="宋体" w:cs="宋体"/>
                <w:caps w:val="0"/>
                <w:spacing w:val="0"/>
                <w:sz w:val="21"/>
                <w:szCs w:val="21"/>
              </w:rPr>
              <w:t>科技项目实行承诺管理。项目承担单位法定代表人、项目负责人应在签订项目任务书时，共同签署承诺意见，保证按计划开展研究工作，按时报送有关材料，按要求做好验收结题工作，并保证提供的经费预算等任务书内容的真实性，对信息虚假导致的后果承担责任。</w:t>
            </w:r>
          </w:p>
          <w:p>
            <w:pPr>
              <w:pStyle w:val="3"/>
              <w:keepNext w:val="0"/>
              <w:keepLines w:val="0"/>
              <w:widowControl/>
              <w:suppressLineNumbers w:val="0"/>
              <w:spacing w:line="420" w:lineRule="atLeast"/>
              <w:ind w:left="0" w:right="0"/>
              <w:jc w:val="center"/>
            </w:pPr>
            <w:r>
              <w:rPr>
                <w:rStyle w:val="5"/>
                <w:rFonts w:hint="eastAsia" w:ascii="宋体" w:hAnsi="宋体" w:eastAsia="宋体" w:cs="宋体"/>
                <w:caps w:val="0"/>
                <w:spacing w:val="0"/>
                <w:sz w:val="21"/>
                <w:szCs w:val="21"/>
              </w:rPr>
              <w:t>第七章</w:t>
            </w:r>
            <w:r>
              <w:rPr>
                <w:rStyle w:val="5"/>
                <w:rFonts w:hint="default" w:ascii="Arial" w:hAnsi="Arial" w:cs="Arial"/>
                <w:caps w:val="0"/>
                <w:spacing w:val="0"/>
                <w:sz w:val="21"/>
                <w:szCs w:val="21"/>
              </w:rPr>
              <w:t> </w:t>
            </w:r>
            <w:r>
              <w:rPr>
                <w:rFonts w:hint="default" w:ascii="Arial" w:hAnsi="Arial" w:cs="Arial"/>
                <w:caps w:val="0"/>
                <w:spacing w:val="0"/>
                <w:sz w:val="21"/>
                <w:szCs w:val="21"/>
              </w:rPr>
              <w:t> </w:t>
            </w:r>
            <w:r>
              <w:rPr>
                <w:rStyle w:val="5"/>
                <w:rFonts w:hint="eastAsia" w:ascii="宋体" w:hAnsi="宋体" w:eastAsia="宋体" w:cs="宋体"/>
                <w:caps w:val="0"/>
                <w:spacing w:val="0"/>
                <w:sz w:val="21"/>
                <w:szCs w:val="21"/>
              </w:rPr>
              <w:t>附</w:t>
            </w:r>
            <w:r>
              <w:rPr>
                <w:rStyle w:val="5"/>
                <w:rFonts w:hint="default" w:ascii="Arial" w:hAnsi="Arial" w:cs="Arial"/>
                <w:caps w:val="0"/>
                <w:spacing w:val="0"/>
                <w:sz w:val="21"/>
                <w:szCs w:val="21"/>
              </w:rPr>
              <w:t> </w:t>
            </w:r>
            <w:r>
              <w:rPr>
                <w:rFonts w:hint="default" w:ascii="Arial" w:hAnsi="Arial" w:cs="Arial"/>
                <w:caps w:val="0"/>
                <w:spacing w:val="0"/>
                <w:sz w:val="21"/>
                <w:szCs w:val="21"/>
              </w:rPr>
              <w:t> </w:t>
            </w:r>
            <w:r>
              <w:rPr>
                <w:rStyle w:val="5"/>
                <w:rFonts w:hint="eastAsia" w:ascii="宋体" w:hAnsi="宋体" w:eastAsia="宋体" w:cs="宋体"/>
                <w:caps w:val="0"/>
                <w:spacing w:val="0"/>
                <w:sz w:val="21"/>
                <w:szCs w:val="21"/>
              </w:rPr>
              <w:t>则</w:t>
            </w:r>
          </w:p>
          <w:p>
            <w:pPr>
              <w:pStyle w:val="3"/>
              <w:keepNext w:val="0"/>
              <w:keepLines w:val="0"/>
              <w:widowControl/>
              <w:suppressLineNumbers w:val="0"/>
              <w:spacing w:line="420" w:lineRule="atLeast"/>
              <w:ind w:left="0" w:right="0"/>
              <w:jc w:val="both"/>
            </w:pPr>
            <w:r>
              <w:rPr>
                <w:rStyle w:val="5"/>
                <w:rFonts w:hint="eastAsia" w:ascii="宋体" w:hAnsi="宋体" w:eastAsia="宋体" w:cs="宋体"/>
                <w:caps w:val="0"/>
                <w:spacing w:val="0"/>
                <w:sz w:val="21"/>
                <w:szCs w:val="21"/>
              </w:rPr>
              <w:t>第三十九条</w:t>
            </w:r>
            <w:r>
              <w:rPr>
                <w:rFonts w:hint="eastAsia" w:ascii="宋体" w:hAnsi="宋体" w:eastAsia="宋体" w:cs="宋体"/>
                <w:caps w:val="0"/>
                <w:spacing w:val="0"/>
                <w:sz w:val="21"/>
                <w:szCs w:val="21"/>
              </w:rPr>
              <w:t>　省科技计划项目经费管理按照《福建省级科技计划项目经费管理办法》执行。</w:t>
            </w:r>
          </w:p>
          <w:p>
            <w:pPr>
              <w:pStyle w:val="3"/>
              <w:keepNext w:val="0"/>
              <w:keepLines w:val="0"/>
              <w:widowControl/>
              <w:suppressLineNumbers w:val="0"/>
              <w:spacing w:line="420" w:lineRule="atLeast"/>
              <w:ind w:left="0" w:right="0"/>
              <w:jc w:val="both"/>
            </w:pPr>
            <w:r>
              <w:rPr>
                <w:rStyle w:val="5"/>
                <w:rFonts w:hint="eastAsia" w:ascii="宋体" w:hAnsi="宋体" w:eastAsia="宋体" w:cs="宋体"/>
                <w:caps w:val="0"/>
                <w:spacing w:val="0"/>
                <w:sz w:val="21"/>
                <w:szCs w:val="21"/>
              </w:rPr>
              <w:t>第四十条</w:t>
            </w:r>
            <w:r>
              <w:rPr>
                <w:rFonts w:hint="default" w:ascii="Arial" w:hAnsi="Arial" w:cs="Arial"/>
                <w:caps w:val="0"/>
                <w:spacing w:val="0"/>
                <w:sz w:val="21"/>
                <w:szCs w:val="21"/>
              </w:rPr>
              <w:t>  </w:t>
            </w:r>
            <w:r>
              <w:rPr>
                <w:rFonts w:hint="eastAsia" w:ascii="宋体" w:hAnsi="宋体" w:eastAsia="宋体" w:cs="宋体"/>
                <w:caps w:val="0"/>
                <w:spacing w:val="0"/>
                <w:sz w:val="21"/>
                <w:szCs w:val="21"/>
              </w:rPr>
              <w:t>各类科技计划项目在实施过程中，可结合工作需要，根据本办法制定具体管理办法或实施细则。</w:t>
            </w:r>
          </w:p>
          <w:p>
            <w:pPr>
              <w:pStyle w:val="3"/>
              <w:keepNext w:val="0"/>
              <w:keepLines w:val="0"/>
              <w:widowControl/>
              <w:suppressLineNumbers w:val="0"/>
              <w:spacing w:line="420" w:lineRule="atLeast"/>
              <w:ind w:left="0" w:right="0"/>
              <w:jc w:val="both"/>
            </w:pPr>
            <w:r>
              <w:rPr>
                <w:rStyle w:val="5"/>
                <w:rFonts w:hint="eastAsia" w:ascii="宋体" w:hAnsi="宋体" w:eastAsia="宋体" w:cs="宋体"/>
                <w:caps w:val="0"/>
                <w:spacing w:val="0"/>
                <w:sz w:val="21"/>
                <w:szCs w:val="21"/>
              </w:rPr>
              <w:t>第四十一条</w:t>
            </w:r>
            <w:r>
              <w:rPr>
                <w:rFonts w:hint="default" w:ascii="Arial" w:hAnsi="Arial" w:cs="Arial"/>
                <w:caps w:val="0"/>
                <w:spacing w:val="0"/>
                <w:sz w:val="21"/>
                <w:szCs w:val="21"/>
              </w:rPr>
              <w:t>  </w:t>
            </w:r>
            <w:r>
              <w:rPr>
                <w:rFonts w:hint="eastAsia" w:ascii="宋体" w:hAnsi="宋体" w:eastAsia="宋体" w:cs="宋体"/>
                <w:caps w:val="0"/>
                <w:spacing w:val="0"/>
                <w:sz w:val="21"/>
                <w:szCs w:val="21"/>
              </w:rPr>
              <w:t>本办法自印发之日起施行。</w:t>
            </w:r>
            <w:r>
              <w:rPr>
                <w:rFonts w:hint="default" w:ascii="Arial" w:hAnsi="Arial" w:cs="Arial"/>
                <w:caps w:val="0"/>
                <w:spacing w:val="0"/>
                <w:sz w:val="21"/>
                <w:szCs w:val="21"/>
              </w:rPr>
              <w:t>2007</w:t>
            </w:r>
            <w:r>
              <w:rPr>
                <w:rFonts w:hint="eastAsia" w:ascii="宋体" w:hAnsi="宋体" w:eastAsia="宋体" w:cs="宋体"/>
                <w:caps w:val="0"/>
                <w:spacing w:val="0"/>
                <w:sz w:val="21"/>
                <w:szCs w:val="21"/>
              </w:rPr>
              <w:t>年制定的《福建省科技计划项目管理办法》同时废止。</w:t>
            </w:r>
          </w:p>
          <w:p>
            <w:pPr>
              <w:pStyle w:val="3"/>
              <w:keepNext w:val="0"/>
              <w:keepLines w:val="0"/>
              <w:widowControl/>
              <w:suppressLineNumbers w:val="0"/>
              <w:spacing w:line="420" w:lineRule="atLeast"/>
              <w:ind w:left="0" w:right="0"/>
              <w:jc w:val="both"/>
            </w:pPr>
            <w:r>
              <w:rPr>
                <w:rStyle w:val="5"/>
                <w:rFonts w:hint="eastAsia" w:ascii="宋体" w:hAnsi="宋体" w:eastAsia="宋体" w:cs="宋体"/>
                <w:caps w:val="0"/>
                <w:spacing w:val="0"/>
                <w:sz w:val="21"/>
                <w:szCs w:val="21"/>
              </w:rPr>
              <w:t>第四十二条</w:t>
            </w:r>
            <w:r>
              <w:rPr>
                <w:rFonts w:hint="default" w:ascii="Arial" w:hAnsi="Arial" w:cs="Arial"/>
                <w:caps w:val="0"/>
                <w:spacing w:val="0"/>
                <w:sz w:val="21"/>
                <w:szCs w:val="21"/>
              </w:rPr>
              <w:t>  </w:t>
            </w:r>
            <w:r>
              <w:rPr>
                <w:rFonts w:hint="eastAsia" w:ascii="宋体" w:hAnsi="宋体" w:eastAsia="宋体" w:cs="宋体"/>
                <w:caps w:val="0"/>
                <w:spacing w:val="0"/>
                <w:sz w:val="21"/>
                <w:szCs w:val="21"/>
              </w:rPr>
              <w:t>本办法由省科技厅负责解释。</w:t>
            </w:r>
          </w:p>
          <w:p>
            <w:pPr>
              <w:pStyle w:val="3"/>
              <w:keepNext w:val="0"/>
              <w:keepLines w:val="0"/>
              <w:widowControl/>
              <w:suppressLineNumbers w:val="0"/>
              <w:spacing w:line="420" w:lineRule="atLeast"/>
              <w:ind w:left="0" w:right="0"/>
              <w:jc w:val="both"/>
            </w:pPr>
            <w:r>
              <w:rPr>
                <w:rFonts w:hint="default" w:ascii="Arial" w:hAnsi="Arial" w:cs="Arial"/>
                <w:caps w:val="0"/>
                <w:spacing w:val="0"/>
                <w:sz w:val="21"/>
                <w:szCs w:val="21"/>
              </w:rPr>
              <w:t> </w:t>
            </w:r>
          </w:p>
          <w:p>
            <w:pPr>
              <w:pStyle w:val="3"/>
              <w:keepNext w:val="0"/>
              <w:keepLines w:val="0"/>
              <w:widowControl/>
              <w:suppressLineNumbers w:val="0"/>
              <w:spacing w:line="420" w:lineRule="atLeast"/>
              <w:ind w:left="0" w:right="0"/>
              <w:jc w:val="both"/>
            </w:pPr>
            <w:r>
              <w:rPr>
                <w:rFonts w:hint="default" w:ascii="Arial" w:hAnsi="Arial" w:cs="Arial"/>
                <w:caps w:val="0"/>
                <w:spacing w:val="0"/>
                <w:sz w:val="21"/>
                <w:szCs w:val="21"/>
              </w:rPr>
              <w:t> </w:t>
            </w:r>
          </w:p>
          <w:p>
            <w:pPr>
              <w:pStyle w:val="3"/>
              <w:keepNext w:val="0"/>
              <w:keepLines w:val="0"/>
              <w:widowControl/>
              <w:suppressLineNumbers w:val="0"/>
              <w:spacing w:line="420" w:lineRule="atLeast"/>
              <w:ind w:left="0" w:right="0"/>
              <w:jc w:val="both"/>
            </w:pPr>
            <w:r>
              <w:rPr>
                <w:rStyle w:val="6"/>
                <w:rFonts w:hint="default" w:ascii="Arial" w:hAnsi="Arial" w:cs="Arial"/>
                <w:caps w:val="0"/>
                <w:spacing w:val="0"/>
                <w:sz w:val="21"/>
                <w:szCs w:val="21"/>
              </w:rPr>
              <w:drawing>
                <wp:inline distT="0" distB="0" distL="114300" distR="114300">
                  <wp:extent cx="5934075" cy="438150"/>
                  <wp:effectExtent l="0" t="0" r="0" b="0"/>
                  <wp:docPr id="1"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6"/>
                          <pic:cNvPicPr>
                            <a:picLocks noChangeAspect="1"/>
                          </pic:cNvPicPr>
                        </pic:nvPicPr>
                        <pic:blipFill>
                          <a:blip r:embed="rId4"/>
                          <a:stretch>
                            <a:fillRect/>
                          </a:stretch>
                        </pic:blipFill>
                        <pic:spPr>
                          <a:xfrm>
                            <a:off x="0" y="0"/>
                            <a:ext cx="5934075" cy="438150"/>
                          </a:xfrm>
                          <a:prstGeom prst="rect">
                            <a:avLst/>
                          </a:prstGeom>
                          <a:noFill/>
                          <a:ln w="9525">
                            <a:noFill/>
                          </a:ln>
                        </pic:spPr>
                      </pic:pic>
                    </a:graphicData>
                  </a:graphic>
                </wp:inline>
              </w:drawing>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8624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Emphasis"/>
    <w:basedOn w:val="4"/>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2019-02-28T01:20:25Z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