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宋体" w:hAnsi="宋体" w:eastAsia="宋体" w:cs="Times New Roman"/>
          <w:sz w:val="44"/>
        </w:rPr>
      </w:pPr>
      <w:r>
        <w:rPr>
          <w:rFonts w:hint="eastAsia" w:ascii="宋体" w:hAnsi="宋体" w:eastAsia="宋体" w:cs="Times New Roman"/>
          <w:sz w:val="44"/>
        </w:rPr>
        <w:t>福建江夏学院印章使用</w:t>
      </w:r>
      <w:r>
        <w:rPr>
          <w:rFonts w:hint="eastAsia" w:ascii="宋体" w:hAnsi="宋体" w:eastAsia="宋体" w:cs="Times New Roman"/>
          <w:sz w:val="44"/>
          <w:lang w:eastAsia="zh-CN"/>
        </w:rPr>
        <w:t>审批</w:t>
      </w:r>
      <w:bookmarkStart w:id="0" w:name="_GoBack"/>
      <w:bookmarkEnd w:id="0"/>
      <w:r>
        <w:rPr>
          <w:rFonts w:hint="eastAsia" w:ascii="宋体" w:hAnsi="宋体" w:eastAsia="宋体" w:cs="Times New Roman"/>
          <w:sz w:val="44"/>
        </w:rPr>
        <w:t>表</w:t>
      </w:r>
    </w:p>
    <w:tbl>
      <w:tblPr>
        <w:tblStyle w:val="2"/>
        <w:tblW w:w="9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37"/>
        <w:gridCol w:w="6"/>
        <w:gridCol w:w="982"/>
        <w:gridCol w:w="1210"/>
        <w:gridCol w:w="1672"/>
        <w:gridCol w:w="1246"/>
        <w:gridCol w:w="1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7" w:hRule="atLeast"/>
          <w:jc w:val="center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申请单位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（个人）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</w:t>
            </w:r>
          </w:p>
        </w:tc>
        <w:tc>
          <w:tcPr>
            <w:tcW w:w="1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申请用印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事项</w:t>
            </w:r>
          </w:p>
        </w:tc>
        <w:tc>
          <w:tcPr>
            <w:tcW w:w="83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（注明份数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印章数，字迹清晰，不得涂改）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申请用印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类型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用印类型</w:t>
            </w:r>
          </w:p>
        </w:tc>
        <w:tc>
          <w:tcPr>
            <w:tcW w:w="69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ind w:firstLine="720" w:firstLineChars="300"/>
              <w:jc w:val="both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rPr>
                <w:rFonts w:hint="eastAsia" w:ascii="仿宋" w:hAnsi="仿宋" w:eastAsia="仿宋" w:cs="仿宋"/>
              </w:rPr>
            </w:pPr>
          </w:p>
        </w:tc>
        <w:tc>
          <w:tcPr>
            <w:tcW w:w="831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学校党委公章□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学校公章□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校钢印□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法人章□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spacing w:before="84" w:beforeLines="35" w:after="84" w:afterLines="35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校党委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书记签名章□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校长签名章□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法人身份证复印件□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申领法人身份证复印件用途及份数</w:t>
            </w:r>
          </w:p>
        </w:tc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份 数</w:t>
            </w:r>
          </w:p>
        </w:tc>
        <w:tc>
          <w:tcPr>
            <w:tcW w:w="6975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before="84" w:beforeLines="35" w:after="84" w:afterLines="35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before="84" w:beforeLines="35" w:after="84" w:afterLines="35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（注明份数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印章数，字迹清晰，不得涂改）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jc w:val="righ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</w:t>
            </w:r>
          </w:p>
        </w:tc>
        <w:tc>
          <w:tcPr>
            <w:tcW w:w="6975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84" w:beforeLines="35" w:after="84" w:afterLines="35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用印单位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831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相关职能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831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831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主要校领导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8318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印章管理员</w:t>
            </w:r>
          </w:p>
        </w:tc>
        <w:tc>
          <w:tcPr>
            <w:tcW w:w="83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共   份，共     枚。已按要求审批，予以用印。印章管理员：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8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本申请表为一次一用，不能重复使用。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申请用印单位或个人提出用印申请，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应由相关职能部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把关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，报分管校领导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审批，必要时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学校主要负责人同意。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发放证书由相关职能部门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把关，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党、政办公室审核后用印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 w:firstLine="630" w:firstLineChars="300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校党委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书记和校长签名章、法人身份证复印件由校领导本人审批后用印。</w:t>
            </w:r>
          </w:p>
        </w:tc>
      </w:tr>
    </w:tbl>
    <w:p>
      <w:pPr>
        <w:spacing w:line="240" w:lineRule="auto"/>
        <w:rPr>
          <w:sz w:val="10"/>
          <w:szCs w:val="10"/>
        </w:rPr>
      </w:pPr>
    </w:p>
    <w:sectPr>
      <w:pgSz w:w="11906" w:h="16838"/>
      <w:pgMar w:top="1417" w:right="1417" w:bottom="1247" w:left="1417" w:header="851" w:footer="85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zM2ZTBlNWVjODgxYWMzMGNjMDI2ZGY4YWQ5OWIifQ=="/>
  </w:docVars>
  <w:rsids>
    <w:rsidRoot w:val="03390E8B"/>
    <w:rsid w:val="03390E8B"/>
    <w:rsid w:val="0E51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2022-11-24T06:22:00Z</dcterms:created>
  <dc:creator>chj</dc:creator>
  <cp:lastModifiedBy>chj</cp:lastModifiedBy>
  <dcterms:modified xsi:type="dcterms:W3CDTF">2022-11-24T06:25:31Z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D12653DA1D5F4D5194E17FAE043CD209</vt:lpwstr>
  </property>
</Properties>
</file>