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56" w:rsidRPr="001731B7" w:rsidRDefault="005B5CCF" w:rsidP="001731B7">
      <w:pPr>
        <w:ind w:firstLineChars="650" w:firstLine="2080"/>
        <w:rPr>
          <w:rFonts w:ascii="黑体" w:eastAsia="黑体" w:hAnsi="黑体"/>
          <w:sz w:val="32"/>
          <w:szCs w:val="32"/>
        </w:rPr>
      </w:pPr>
      <w:r w:rsidRPr="001731B7">
        <w:rPr>
          <w:rFonts w:ascii="黑体" w:eastAsia="黑体" w:hAnsi="黑体" w:hint="eastAsia"/>
          <w:kern w:val="0"/>
          <w:sz w:val="32"/>
          <w:szCs w:val="32"/>
        </w:rPr>
        <w:t>福建江夏学院</w:t>
      </w:r>
      <w:r w:rsidR="005F4D56" w:rsidRPr="001731B7">
        <w:rPr>
          <w:rFonts w:ascii="黑体" w:eastAsia="黑体" w:hAnsi="黑体" w:hint="eastAsia"/>
          <w:sz w:val="32"/>
          <w:szCs w:val="32"/>
        </w:rPr>
        <w:t>科研机构管理流程</w:t>
      </w:r>
      <w:r w:rsidR="00B26754" w:rsidRPr="001731B7">
        <w:rPr>
          <w:rFonts w:ascii="黑体" w:eastAsia="黑体" w:hAnsi="黑体" w:hint="eastAsia"/>
          <w:sz w:val="32"/>
          <w:szCs w:val="32"/>
        </w:rPr>
        <w:t>图</w:t>
      </w:r>
    </w:p>
    <w:p w:rsidR="0027768A" w:rsidRPr="00547131" w:rsidRDefault="0027768A" w:rsidP="00547131">
      <w:pPr>
        <w:ind w:firstLineChars="800" w:firstLine="2560"/>
        <w:rPr>
          <w:rFonts w:ascii="黑体" w:eastAsia="黑体" w:hAnsi="黑体"/>
          <w:sz w:val="32"/>
          <w:szCs w:val="32"/>
        </w:rPr>
      </w:pPr>
    </w:p>
    <w:p w:rsidR="005F4D56" w:rsidRDefault="002F3AB1" w:rsidP="005F4D56">
      <w:pPr>
        <w:widowControl/>
        <w:spacing w:line="360" w:lineRule="auto"/>
        <w:rPr>
          <w:sz w:val="24"/>
        </w:rPr>
      </w:pPr>
      <w:r w:rsidRPr="002F3AB1">
        <w:rPr>
          <w:noProof/>
        </w:rPr>
        <w:pict>
          <v:rect id="_x0000_s1137" style="position:absolute;left:0;text-align:left;margin-left:77.6pt;margin-top:12.65pt;width:258.4pt;height:36pt;z-index:251773952">
            <v:textbox style="mso-next-textbox:#_x0000_s1137" inset="2mm,2.5mm,1mm,1mm">
              <w:txbxContent>
                <w:p w:rsidR="005F4D56" w:rsidRPr="009C056B" w:rsidRDefault="005F4D56" w:rsidP="005F4D56">
                  <w:pPr>
                    <w:spacing w:line="320" w:lineRule="exact"/>
                    <w:ind w:firstLineChars="50" w:firstLine="120"/>
                    <w:jc w:val="center"/>
                  </w:pPr>
                  <w:r w:rsidRPr="0058271A"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申请人</w:t>
                  </w: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填写科研机构申报书，提供佐证材料</w:t>
                  </w:r>
                </w:p>
              </w:txbxContent>
            </v:textbox>
          </v:rect>
        </w:pict>
      </w:r>
    </w:p>
    <w:p w:rsidR="005F4D56" w:rsidRDefault="005F4D56" w:rsidP="005F4D56">
      <w:pPr>
        <w:widowControl/>
        <w:spacing w:line="360" w:lineRule="auto"/>
        <w:rPr>
          <w:sz w:val="24"/>
        </w:rPr>
      </w:pPr>
    </w:p>
    <w:p w:rsidR="005F4D56" w:rsidRPr="00781BCB" w:rsidRDefault="002F3AB1" w:rsidP="005F4D56">
      <w:r>
        <w:rPr>
          <w:noProof/>
        </w:rPr>
        <w:pict>
          <v:line id="_x0000_s1135" style="position:absolute;left:0;text-align:left;z-index:251771904" from="206.95pt,7.1pt" to="206.95pt,30.5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Default="002F3AB1" w:rsidP="005F4D56">
      <w:r>
        <w:rPr>
          <w:noProof/>
        </w:rPr>
        <w:pict>
          <v:rect id="_x0000_s1127" style="position:absolute;left:0;text-align:left;margin-left:77.6pt;margin-top:6.35pt;width:258.4pt;height:33.1pt;z-index:251763712">
            <v:textbox style="mso-next-textbox:#_x0000_s1127" inset="2mm,2.5mm,1mm,1mm">
              <w:txbxContent>
                <w:p w:rsidR="005F4D56" w:rsidRPr="009C056B" w:rsidRDefault="005F4D56" w:rsidP="005F4D56">
                  <w:pPr>
                    <w:spacing w:line="320" w:lineRule="exact"/>
                    <w:ind w:firstLineChars="50" w:firstLine="120"/>
                    <w:jc w:val="center"/>
                  </w:pPr>
                  <w:r w:rsidRPr="0058271A"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申请人</w:t>
                  </w: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所在部门审查材料，部门领导签章确认</w:t>
                  </w:r>
                </w:p>
              </w:txbxContent>
            </v:textbox>
          </v:rect>
        </w:pict>
      </w:r>
    </w:p>
    <w:p w:rsidR="005F4D56" w:rsidRPr="00781BCB" w:rsidRDefault="005F4D56" w:rsidP="005F4D56"/>
    <w:p w:rsidR="005F4D56" w:rsidRPr="00781BCB" w:rsidRDefault="005F4D56" w:rsidP="005F4D56"/>
    <w:p w:rsidR="005F4D56" w:rsidRPr="00781BCB" w:rsidRDefault="002F3AB1" w:rsidP="005F4D56">
      <w:r>
        <w:rPr>
          <w:noProof/>
        </w:rPr>
        <w:pict>
          <v:line id="_x0000_s1128" style="position:absolute;left:0;text-align:left;z-index:251764736" from="207.15pt,3.05pt" to="207.15pt,26.45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Default="002F3AB1" w:rsidP="005F4D56">
      <w:r>
        <w:rPr>
          <w:noProof/>
        </w:rPr>
        <w:pict>
          <v:rect id="_x0000_s1129" style="position:absolute;left:0;text-align:left;margin-left:77.6pt;margin-top:1.6pt;width:258.4pt;height:28.55pt;z-index:251765760">
            <v:textbox style="mso-next-textbox:#_x0000_s1129" inset="2mm,2mm,1mm,1mm">
              <w:txbxContent>
                <w:p w:rsidR="005F4D56" w:rsidRPr="009C056B" w:rsidRDefault="005F4D56" w:rsidP="005F4D56">
                  <w:pPr>
                    <w:widowControl/>
                    <w:spacing w:line="320" w:lineRule="atLeast"/>
                    <w:jc w:val="center"/>
                  </w:pPr>
                  <w:r w:rsidRPr="002C7098">
                    <w:rPr>
                      <w:rFonts w:hint="eastAsia"/>
                      <w:sz w:val="24"/>
                    </w:rPr>
                    <w:t>科研处</w:t>
                  </w:r>
                  <w:r>
                    <w:rPr>
                      <w:rFonts w:hint="eastAsia"/>
                      <w:sz w:val="24"/>
                    </w:rPr>
                    <w:t>负责科研机构评审的管理人员</w:t>
                  </w: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初审</w:t>
                  </w:r>
                </w:p>
              </w:txbxContent>
            </v:textbox>
          </v:rect>
        </w:pict>
      </w:r>
    </w:p>
    <w:p w:rsidR="005F4D56" w:rsidRDefault="005F4D56" w:rsidP="005F4D56"/>
    <w:p w:rsidR="005F4D56" w:rsidRDefault="002F3AB1" w:rsidP="005F4D56">
      <w:r>
        <w:rPr>
          <w:noProof/>
        </w:rPr>
        <w:pict>
          <v:line id="_x0000_s1134" style="position:absolute;left:0;text-align:left;z-index:251770880" from="207.2pt,6.25pt" to="207.2pt,29.65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Default="002F3AB1" w:rsidP="005F4D56">
      <w:r>
        <w:rPr>
          <w:noProof/>
        </w:rPr>
        <w:pict>
          <v:rect id="_x0000_s1138" style="position:absolute;left:0;text-align:left;margin-left:67.85pt;margin-top:5.5pt;width:281.25pt;height:40.75pt;z-index:251774976">
            <v:textbox style="mso-next-textbox:#_x0000_s1138" inset="3.5mm">
              <w:txbxContent>
                <w:p w:rsidR="005F4D56" w:rsidRPr="003E3893" w:rsidRDefault="005D2E23" w:rsidP="005F4D56">
                  <w:pPr>
                    <w:widowControl/>
                    <w:jc w:val="center"/>
                    <w:rPr>
                      <w:rFonts w:cs="宋体"/>
                      <w:color w:val="333333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科研处成果科根据学科方向提出评审专家人选，科研处处长审核确定后，成果科组织相关专家评审</w:t>
                  </w:r>
                </w:p>
              </w:txbxContent>
            </v:textbox>
          </v:rect>
        </w:pict>
      </w:r>
    </w:p>
    <w:p w:rsidR="005F4D56" w:rsidRDefault="005F4D56" w:rsidP="005F4D56"/>
    <w:p w:rsidR="005F4D56" w:rsidRDefault="005F4D56" w:rsidP="005F4D56"/>
    <w:p w:rsidR="005F4D56" w:rsidRPr="00781BCB" w:rsidRDefault="002F3AB1" w:rsidP="005F4D56">
      <w:r>
        <w:rPr>
          <w:noProof/>
        </w:rPr>
        <w:pict>
          <v:line id="_x0000_s1140" style="position:absolute;left:0;text-align:left;z-index:251777024" from="207.2pt,10pt" to="207.2pt,33.4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Pr="00781BCB" w:rsidRDefault="002F3AB1" w:rsidP="005F4D56">
      <w:r>
        <w:rPr>
          <w:noProof/>
        </w:rPr>
        <w:pict>
          <v:rect id="_x0000_s1133" style="position:absolute;left:0;text-align:left;margin-left:107.4pt;margin-top:8.5pt;width:198.45pt;height:27.15pt;z-index:251769856">
            <v:textbox style="mso-next-textbox:#_x0000_s1133" inset="3.5mm,1mm,,1mm">
              <w:txbxContent>
                <w:p w:rsidR="005F4D56" w:rsidRDefault="005F4D56" w:rsidP="005F4D56">
                  <w:pPr>
                    <w:jc w:val="center"/>
                    <w:rPr>
                      <w:sz w:val="24"/>
                    </w:rPr>
                  </w:pPr>
                  <w:r w:rsidRPr="00DE71A4">
                    <w:rPr>
                      <w:rFonts w:hint="eastAsia"/>
                      <w:sz w:val="24"/>
                    </w:rPr>
                    <w:t>评审汇总</w:t>
                  </w:r>
                  <w:r>
                    <w:rPr>
                      <w:rFonts w:hint="eastAsia"/>
                      <w:sz w:val="24"/>
                    </w:rPr>
                    <w:t>、形成审查意见</w:t>
                  </w:r>
                </w:p>
              </w:txbxContent>
            </v:textbox>
          </v:rect>
        </w:pict>
      </w:r>
    </w:p>
    <w:p w:rsidR="005F4D56" w:rsidRPr="00781BCB" w:rsidRDefault="005F4D56" w:rsidP="005F4D56"/>
    <w:p w:rsidR="005F4D56" w:rsidRPr="00781BCB" w:rsidRDefault="002F3AB1" w:rsidP="005F4D56">
      <w:r>
        <w:rPr>
          <w:noProof/>
        </w:rPr>
        <w:pict>
          <v:line id="_x0000_s1139" style="position:absolute;left:0;text-align:left;z-index:251776000" from="206.95pt,10.95pt" to="206.95pt,34.35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Default="002F3AB1" w:rsidP="005F4D56">
      <w:r>
        <w:rPr>
          <w:noProof/>
        </w:rPr>
        <w:pict>
          <v:rect id="_x0000_s1159" style="position:absolute;left:0;text-align:left;margin-left:107.4pt;margin-top:9.8pt;width:198.45pt;height:27.15pt;z-index:251796480">
            <v:textbox style="mso-next-textbox:#_x0000_s1159" inset="3.5mm,1mm,,1mm">
              <w:txbxContent>
                <w:p w:rsidR="005F4D56" w:rsidRDefault="005F4D56" w:rsidP="005F4D5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科研处</w:t>
                  </w:r>
                  <w:r w:rsidR="00381499">
                    <w:rPr>
                      <w:rFonts w:hint="eastAsia"/>
                      <w:sz w:val="24"/>
                    </w:rPr>
                    <w:t>处</w:t>
                  </w:r>
                  <w:r>
                    <w:rPr>
                      <w:rFonts w:hint="eastAsia"/>
                      <w:sz w:val="24"/>
                    </w:rPr>
                    <w:t>长审核</w:t>
                  </w:r>
                </w:p>
              </w:txbxContent>
            </v:textbox>
          </v:rect>
        </w:pict>
      </w:r>
    </w:p>
    <w:p w:rsidR="005F4D56" w:rsidRDefault="005F4D56" w:rsidP="005F4D56"/>
    <w:p w:rsidR="005F4D56" w:rsidRDefault="005F4D56" w:rsidP="005F4D56"/>
    <w:p w:rsidR="005F4D56" w:rsidRDefault="002F3AB1" w:rsidP="005F4D56">
      <w:r>
        <w:rPr>
          <w:noProof/>
        </w:rPr>
        <w:pict>
          <v:line id="_x0000_s1160" style="position:absolute;left:0;text-align:left;z-index:251797504" from="206.95pt,.35pt" to="206.95pt,23.75pt" strokeweight="1.2pt">
            <v:stroke endarrow="block"/>
            <w10:wrap type="square"/>
          </v:line>
        </w:pict>
      </w:r>
    </w:p>
    <w:p w:rsidR="005F4D56" w:rsidRDefault="002F3AB1" w:rsidP="005F4D56">
      <w:r>
        <w:rPr>
          <w:noProof/>
        </w:rPr>
        <w:pict>
          <v:rect id="_x0000_s1130" style="position:absolute;left:0;text-align:left;margin-left:107.45pt;margin-top:9.9pt;width:198.45pt;height:29.75pt;z-index:251766784">
            <v:textbox style="mso-next-textbox:#_x0000_s1130" inset="2mm,2mm,1mm,1mm">
              <w:txbxContent>
                <w:p w:rsidR="005F4D56" w:rsidRPr="009C056B" w:rsidRDefault="005F4D56" w:rsidP="005F4D56">
                  <w:pPr>
                    <w:jc w:val="center"/>
                  </w:pPr>
                  <w:r w:rsidRPr="0058271A">
                    <w:rPr>
                      <w:rFonts w:hint="eastAsia"/>
                      <w:sz w:val="24"/>
                    </w:rPr>
                    <w:t>提交校学术委员会</w:t>
                  </w:r>
                  <w:r>
                    <w:rPr>
                      <w:rFonts w:hint="eastAsia"/>
                      <w:sz w:val="24"/>
                    </w:rPr>
                    <w:t>审</w:t>
                  </w:r>
                  <w:r w:rsidR="00381499">
                    <w:rPr>
                      <w:rFonts w:hint="eastAsia"/>
                      <w:sz w:val="24"/>
                    </w:rPr>
                    <w:t>议</w:t>
                  </w:r>
                </w:p>
              </w:txbxContent>
            </v:textbox>
          </v:rect>
        </w:pict>
      </w:r>
    </w:p>
    <w:p w:rsidR="005F4D56" w:rsidRDefault="005F4D56" w:rsidP="005F4D56"/>
    <w:p w:rsidR="005F4D56" w:rsidRDefault="005F4D56" w:rsidP="005F4D56"/>
    <w:p w:rsidR="005F4D56" w:rsidRDefault="002F3AB1" w:rsidP="005F4D56">
      <w:r>
        <w:rPr>
          <w:noProof/>
        </w:rPr>
        <w:pict>
          <v:line id="_x0000_s1141" style="position:absolute;left:0;text-align:left;z-index:251778048" from="206.95pt,2.75pt" to="206.95pt,26.15pt" strokeweight="1.2pt">
            <v:stroke endarrow="block"/>
            <w10:wrap type="square"/>
          </v:line>
        </w:pict>
      </w:r>
    </w:p>
    <w:p w:rsidR="005F4D56" w:rsidRDefault="005F4D56" w:rsidP="005F4D56"/>
    <w:p w:rsidR="005F4D56" w:rsidRDefault="002F3AB1" w:rsidP="005F4D56">
      <w:r>
        <w:rPr>
          <w:noProof/>
        </w:rPr>
        <w:pict>
          <v:rect id="_x0000_s1132" style="position:absolute;left:0;text-align:left;margin-left:107.4pt;margin-top:2.4pt;width:198.45pt;height:30.35pt;z-index:251768832">
            <v:textbox style="mso-next-textbox:#_x0000_s1132" inset="2mm,2.3mm,1mm,1mm">
              <w:txbxContent>
                <w:p w:rsidR="005F4D56" w:rsidRPr="00DE71A4" w:rsidRDefault="005F4D56" w:rsidP="005F4D56">
                  <w:pPr>
                    <w:spacing w:line="320" w:lineRule="exact"/>
                    <w:jc w:val="center"/>
                  </w:pP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学校发文公布科研机构名单</w:t>
                  </w:r>
                </w:p>
              </w:txbxContent>
            </v:textbox>
          </v:rect>
        </w:pict>
      </w:r>
    </w:p>
    <w:p w:rsidR="005F4D56" w:rsidRDefault="005F4D56" w:rsidP="005F4D56"/>
    <w:p w:rsidR="005F4D56" w:rsidRPr="00781BCB" w:rsidRDefault="002F3AB1" w:rsidP="005F4D56">
      <w:r>
        <w:rPr>
          <w:noProof/>
        </w:rPr>
        <w:pict>
          <v:line id="_x0000_s1142" style="position:absolute;left:0;text-align:left;z-index:251779072" from="206.95pt,9.35pt" to="206.95pt,32.75pt" strokeweight="1.2pt">
            <v:stroke endarrow="block"/>
            <w10:wrap type="square"/>
          </v:line>
        </w:pict>
      </w:r>
    </w:p>
    <w:p w:rsidR="005F4D56" w:rsidRPr="00781BCB" w:rsidRDefault="005F4D56" w:rsidP="005F4D56"/>
    <w:p w:rsidR="005F4D56" w:rsidRPr="00781BCB" w:rsidRDefault="002F3AB1" w:rsidP="005F4D56">
      <w:r>
        <w:rPr>
          <w:noProof/>
        </w:rPr>
        <w:pict>
          <v:rect id="_x0000_s1131" style="position:absolute;left:0;text-align:left;margin-left:73.8pt;margin-top:7.9pt;width:266.6pt;height:47.15pt;z-index:251767808">
            <v:textbox style="mso-next-textbox:#_x0000_s1131" inset="2mm,2.3mm,1mm,1mm">
              <w:txbxContent>
                <w:p w:rsidR="005F4D56" w:rsidRPr="007F66A8" w:rsidRDefault="005F4D56" w:rsidP="005F4D56">
                  <w:pPr>
                    <w:spacing w:line="320" w:lineRule="exact"/>
                    <w:jc w:val="center"/>
                    <w:rPr>
                      <w:rFonts w:cs="宋体"/>
                      <w:color w:val="333333"/>
                      <w:kern w:val="0"/>
                      <w:sz w:val="24"/>
                    </w:rPr>
                  </w:pPr>
                  <w:r w:rsidRPr="002C7098">
                    <w:rPr>
                      <w:rFonts w:hint="eastAsia"/>
                      <w:sz w:val="24"/>
                    </w:rPr>
                    <w:t>科研处</w:t>
                  </w:r>
                  <w:r>
                    <w:rPr>
                      <w:rFonts w:hint="eastAsia"/>
                      <w:sz w:val="24"/>
                    </w:rPr>
                    <w:t>负责科研机构评审的管理人员申请</w:t>
                  </w: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刻章及制作</w:t>
                  </w:r>
                  <w:r w:rsidRPr="007F66A8"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招牌</w:t>
                  </w: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；新成立的科研机构提交</w:t>
                  </w:r>
                  <w:r w:rsidRPr="007F66A8"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经费预算表</w:t>
                  </w:r>
                </w:p>
              </w:txbxContent>
            </v:textbox>
          </v:rect>
        </w:pict>
      </w:r>
    </w:p>
    <w:p w:rsidR="005F4D56" w:rsidRPr="00781BCB" w:rsidRDefault="005F4D56" w:rsidP="005F4D56"/>
    <w:p w:rsidR="005F4D56" w:rsidRPr="00781BCB" w:rsidRDefault="005F4D56" w:rsidP="005F4D56"/>
    <w:p w:rsidR="005F4D56" w:rsidRPr="00781BCB" w:rsidRDefault="005F4D56" w:rsidP="005F4D56"/>
    <w:p w:rsidR="005F4D56" w:rsidRPr="00781BCB" w:rsidRDefault="002F3AB1" w:rsidP="005F4D56">
      <w:r>
        <w:rPr>
          <w:noProof/>
        </w:rPr>
        <w:pict>
          <v:line id="_x0000_s1143" style="position:absolute;left:0;text-align:left;z-index:251780096" from="207.4pt,6.75pt" to="207.4pt,30.15pt" strokeweight="1.2pt">
            <v:stroke endarrow="block"/>
            <w10:wrap type="square"/>
          </v:line>
        </w:pict>
      </w:r>
      <w:r>
        <w:rPr>
          <w:noProof/>
        </w:rPr>
        <w:pict>
          <v:rect id="_x0000_s1136" style="position:absolute;left:0;text-align:left;margin-left:108.1pt;margin-top:30.65pt;width:198.45pt;height:30.45pt;z-index:251772928">
            <v:textbox style="mso-next-textbox:#_x0000_s1136" inset="2mm,2.3mm,1mm,1mm">
              <w:txbxContent>
                <w:p w:rsidR="005F4D56" w:rsidRPr="003D0B59" w:rsidRDefault="005F4D56" w:rsidP="005F4D56">
                  <w:pPr>
                    <w:spacing w:line="320" w:lineRule="exact"/>
                    <w:jc w:val="center"/>
                    <w:rPr>
                      <w:rFonts w:cs="宋体"/>
                      <w:color w:val="333333"/>
                      <w:kern w:val="0"/>
                      <w:sz w:val="24"/>
                    </w:rPr>
                  </w:pPr>
                  <w:r>
                    <w:rPr>
                      <w:rFonts w:cs="宋体" w:hint="eastAsia"/>
                      <w:color w:val="333333"/>
                      <w:kern w:val="0"/>
                      <w:sz w:val="24"/>
                    </w:rPr>
                    <w:t>材料归档</w:t>
                  </w:r>
                </w:p>
              </w:txbxContent>
            </v:textbox>
          </v:rect>
        </w:pict>
      </w:r>
    </w:p>
    <w:p w:rsidR="005F4D56" w:rsidRPr="00781BCB" w:rsidRDefault="005F4D56" w:rsidP="005F4D56"/>
    <w:p w:rsidR="005F4D56" w:rsidRPr="00781BCB" w:rsidRDefault="005F4D56" w:rsidP="005F4D56"/>
    <w:p w:rsidR="005F4D56" w:rsidRPr="00781BCB" w:rsidRDefault="005F4D56" w:rsidP="005F4D56"/>
    <w:p w:rsidR="005F4D56" w:rsidRPr="00781BCB" w:rsidRDefault="005F4D56" w:rsidP="005F4D56"/>
    <w:p w:rsidR="005F4D56" w:rsidRPr="00781BCB" w:rsidRDefault="005F4D56" w:rsidP="005F4D56"/>
    <w:p w:rsidR="005F4D56" w:rsidRPr="00781BCB" w:rsidRDefault="005F4D56" w:rsidP="005F4D56"/>
    <w:sectPr w:rsidR="005F4D56" w:rsidRPr="00781BCB" w:rsidSect="005F4D56">
      <w:pgSz w:w="11906" w:h="16838" w:code="9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539" w:rsidRDefault="00AF2539" w:rsidP="00B26754">
      <w:r>
        <w:separator/>
      </w:r>
    </w:p>
  </w:endnote>
  <w:endnote w:type="continuationSeparator" w:id="0">
    <w:p w:rsidR="00AF2539" w:rsidRDefault="00AF2539" w:rsidP="00B2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539" w:rsidRDefault="00AF2539" w:rsidP="00B26754">
      <w:r>
        <w:separator/>
      </w:r>
    </w:p>
  </w:footnote>
  <w:footnote w:type="continuationSeparator" w:id="0">
    <w:p w:rsidR="00AF2539" w:rsidRDefault="00AF2539" w:rsidP="00B26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D56"/>
    <w:rsid w:val="001731B7"/>
    <w:rsid w:val="001C1665"/>
    <w:rsid w:val="0027768A"/>
    <w:rsid w:val="002F3AB1"/>
    <w:rsid w:val="0031657C"/>
    <w:rsid w:val="00343AB2"/>
    <w:rsid w:val="00381499"/>
    <w:rsid w:val="003F5F9C"/>
    <w:rsid w:val="0045622A"/>
    <w:rsid w:val="00547131"/>
    <w:rsid w:val="005B5CCF"/>
    <w:rsid w:val="005D2E23"/>
    <w:rsid w:val="005D7BA1"/>
    <w:rsid w:val="005F4D56"/>
    <w:rsid w:val="006C5C47"/>
    <w:rsid w:val="007E09F1"/>
    <w:rsid w:val="008107B0"/>
    <w:rsid w:val="008952F4"/>
    <w:rsid w:val="00934689"/>
    <w:rsid w:val="00985EF9"/>
    <w:rsid w:val="00A0041C"/>
    <w:rsid w:val="00AF2539"/>
    <w:rsid w:val="00B26754"/>
    <w:rsid w:val="00BE429C"/>
    <w:rsid w:val="00D62FF0"/>
    <w:rsid w:val="00E2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7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7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Administrator</cp:lastModifiedBy>
  <cp:revision>8</cp:revision>
  <cp:lastPrinted>2015-06-11T05:29:00Z</cp:lastPrinted>
  <dcterms:created xsi:type="dcterms:W3CDTF">2015-06-02T01:17:00Z</dcterms:created>
  <dcterms:modified xsi:type="dcterms:W3CDTF">2015-06-25T07:04:00Z</dcterms:modified>
</cp:coreProperties>
</file>