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省社科2017年前课题结题要求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提交2份《福建省社会科学规划项目鉴定结项审批书》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(本人签字并盖院系公章)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提交2份《福建省社会科学规划项目结项鉴定》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（最终成果简介、公开发表的阶段性成果、最终成果、财务盖章经费明细胶印）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提交3套匿名的《福建省社会科学规划项目结项鉴定》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《福建省社会科学规划项目结项鉴定》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中除经费明细中的所有内容，并将课题组成员名字、单位、项目编号等相关信息隐去）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符合免检条件不需提交匿名材料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纸质版交科研处张佳希，电子版：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鉴定结项审批书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、最终成果简介、最终成果发送邮箱2910102446@qq.com,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联系电话83761732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80B03"/>
    <w:rsid w:val="133C5FFE"/>
    <w:rsid w:val="1433152C"/>
    <w:rsid w:val="23B54724"/>
    <w:rsid w:val="2C947A0B"/>
    <w:rsid w:val="69A15C5B"/>
    <w:rsid w:val="714B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狄俊安</dc:creator>
  <cp:lastModifiedBy>外语系张佳希</cp:lastModifiedBy>
  <dcterms:modified xsi:type="dcterms:W3CDTF">2018-06-12T02:23:55Z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